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BB7708" w14:textId="3257640A" w:rsidR="00D119C5" w:rsidRPr="005D6AA4" w:rsidRDefault="00E32341" w:rsidP="00D119C5">
      <w:pPr>
        <w:widowControl w:val="0"/>
        <w:autoSpaceDE w:val="0"/>
        <w:autoSpaceDN w:val="0"/>
        <w:adjustRightInd w:val="0"/>
        <w:spacing w:after="200"/>
        <w:rPr>
          <w:rFonts w:ascii="Helvetica" w:hAnsi="Helvetica" w:cs="Arial"/>
          <w:b/>
          <w:color w:val="C0001D"/>
          <w:sz w:val="32"/>
          <w:szCs w:val="32"/>
          <w:lang w:val="en-US" w:eastAsia="ja-JP"/>
        </w:rPr>
      </w:pPr>
      <w:bookmarkStart w:id="0" w:name="_GoBack"/>
      <w:bookmarkEnd w:id="0"/>
      <w:r>
        <w:rPr>
          <w:rFonts w:ascii="Helvetica" w:hAnsi="Helvetica" w:cs="Arial"/>
          <w:b/>
          <w:color w:val="C0001D"/>
          <w:sz w:val="32"/>
          <w:szCs w:val="32"/>
          <w:lang w:val="en-US" w:eastAsia="ja-JP"/>
        </w:rPr>
        <w:t xml:space="preserve">On </w:t>
      </w:r>
      <w:r w:rsidR="00D119C5" w:rsidRPr="005D6AA4">
        <w:rPr>
          <w:rFonts w:ascii="Helvetica" w:hAnsi="Helvetica" w:cs="Arial"/>
          <w:b/>
          <w:color w:val="C0001D"/>
          <w:sz w:val="32"/>
          <w:szCs w:val="32"/>
          <w:lang w:val="en-US" w:eastAsia="ja-JP"/>
        </w:rPr>
        <w:t>Using Movies to inform Conscious Aging C</w:t>
      </w:r>
      <w:r w:rsidR="005C12F2">
        <w:rPr>
          <w:rFonts w:ascii="Helvetica" w:hAnsi="Helvetica" w:cs="Arial"/>
          <w:b/>
          <w:color w:val="C0001D"/>
          <w:sz w:val="32"/>
          <w:szCs w:val="32"/>
          <w:lang w:val="en-US" w:eastAsia="ja-JP"/>
        </w:rPr>
        <w:t>ourses</w:t>
      </w:r>
    </w:p>
    <w:p w14:paraId="49D21BC3" w14:textId="77777777" w:rsidR="00D119C5" w:rsidRPr="004146DC" w:rsidRDefault="00D119C5" w:rsidP="00D119C5">
      <w:pPr>
        <w:widowControl w:val="0"/>
        <w:autoSpaceDE w:val="0"/>
        <w:autoSpaceDN w:val="0"/>
        <w:adjustRightInd w:val="0"/>
        <w:spacing w:after="200"/>
        <w:rPr>
          <w:rFonts w:ascii="Helvetica" w:hAnsi="Helvetica" w:cs="Arial"/>
          <w:sz w:val="28"/>
          <w:szCs w:val="28"/>
          <w:lang w:val="en-US" w:eastAsia="ja-JP"/>
        </w:rPr>
      </w:pPr>
      <w:r w:rsidRPr="004146DC">
        <w:rPr>
          <w:rFonts w:ascii="Helvetica" w:hAnsi="Helvetica" w:cs="Arial"/>
          <w:sz w:val="28"/>
          <w:szCs w:val="28"/>
          <w:lang w:val="en-US" w:eastAsia="ja-JP"/>
        </w:rPr>
        <w:t xml:space="preserve">Over the past 4 years I have taught </w:t>
      </w:r>
      <w:r w:rsidR="00CD43AD" w:rsidRPr="004146DC">
        <w:rPr>
          <w:rFonts w:ascii="Helvetica" w:hAnsi="Helvetica" w:cs="Arial"/>
          <w:sz w:val="28"/>
          <w:szCs w:val="28"/>
          <w:lang w:val="en-US" w:eastAsia="ja-JP"/>
        </w:rPr>
        <w:t>nine</w:t>
      </w:r>
      <w:r w:rsidRPr="004146DC">
        <w:rPr>
          <w:rFonts w:ascii="Helvetica" w:hAnsi="Helvetica" w:cs="Arial"/>
          <w:sz w:val="28"/>
          <w:szCs w:val="28"/>
          <w:lang w:val="en-US" w:eastAsia="ja-JP"/>
        </w:rPr>
        <w:t>, eight-week Conscious Aging courses at Sydney University’s Centre for Continuing Education</w:t>
      </w:r>
      <w:r w:rsidR="00E32341">
        <w:rPr>
          <w:rFonts w:ascii="Helvetica" w:hAnsi="Helvetica" w:cs="Arial"/>
          <w:sz w:val="28"/>
          <w:szCs w:val="28"/>
          <w:lang w:val="en-US" w:eastAsia="ja-JP"/>
        </w:rPr>
        <w:t xml:space="preserve"> in Australia</w:t>
      </w:r>
      <w:r w:rsidRPr="004146DC">
        <w:rPr>
          <w:rFonts w:ascii="Helvetica" w:hAnsi="Helvetica" w:cs="Arial"/>
          <w:sz w:val="28"/>
          <w:szCs w:val="28"/>
          <w:lang w:val="en-US" w:eastAsia="ja-JP"/>
        </w:rPr>
        <w:t xml:space="preserve">. </w:t>
      </w:r>
    </w:p>
    <w:p w14:paraId="1C7FE7FA" w14:textId="77777777" w:rsidR="00E32341" w:rsidRDefault="004146DC" w:rsidP="00D119C5">
      <w:pPr>
        <w:widowControl w:val="0"/>
        <w:autoSpaceDE w:val="0"/>
        <w:autoSpaceDN w:val="0"/>
        <w:adjustRightInd w:val="0"/>
        <w:spacing w:after="200"/>
        <w:rPr>
          <w:rFonts w:ascii="Helvetica" w:hAnsi="Helvetica" w:cs="Arial"/>
          <w:sz w:val="28"/>
          <w:szCs w:val="28"/>
          <w:lang w:val="en-US" w:eastAsia="ja-JP"/>
        </w:rPr>
      </w:pPr>
      <w:r w:rsidRPr="004146DC">
        <w:rPr>
          <w:rFonts w:ascii="Helvetica" w:hAnsi="Helvetica" w:cs="Arial"/>
          <w:sz w:val="28"/>
          <w:szCs w:val="28"/>
          <w:lang w:val="en-US" w:eastAsia="ja-JP"/>
        </w:rPr>
        <w:t>In 2010, I attended the</w:t>
      </w:r>
      <w:r w:rsidR="00CD43AD" w:rsidRPr="004146DC">
        <w:rPr>
          <w:rFonts w:ascii="Helvetica" w:hAnsi="Helvetica" w:cs="Arial"/>
          <w:sz w:val="28"/>
          <w:szCs w:val="28"/>
          <w:lang w:val="en-US" w:eastAsia="ja-JP"/>
        </w:rPr>
        <w:t xml:space="preserve"> first</w:t>
      </w:r>
      <w:r w:rsidRPr="004146DC">
        <w:rPr>
          <w:rFonts w:ascii="Helvetica" w:hAnsi="Helvetica" w:cs="Arial"/>
          <w:sz w:val="28"/>
          <w:szCs w:val="28"/>
          <w:lang w:val="en-US" w:eastAsia="ja-JP"/>
        </w:rPr>
        <w:t xml:space="preserve"> International </w:t>
      </w:r>
      <w:r w:rsidR="00D119C5" w:rsidRPr="004146DC">
        <w:rPr>
          <w:rFonts w:ascii="Helvetica" w:hAnsi="Helvetica" w:cs="Arial"/>
          <w:sz w:val="28"/>
          <w:szCs w:val="28"/>
          <w:lang w:val="en-US" w:eastAsia="ja-JP"/>
        </w:rPr>
        <w:t>Sage</w:t>
      </w:r>
      <w:r w:rsidRPr="004146DC">
        <w:rPr>
          <w:rFonts w:ascii="Helvetica" w:hAnsi="Helvetica" w:cs="Arial"/>
          <w:sz w:val="28"/>
          <w:szCs w:val="28"/>
          <w:lang w:val="en-US" w:eastAsia="ja-JP"/>
        </w:rPr>
        <w:t>-</w:t>
      </w:r>
      <w:r w:rsidR="00D119C5" w:rsidRPr="004146DC">
        <w:rPr>
          <w:rFonts w:ascii="Helvetica" w:hAnsi="Helvetica" w:cs="Arial"/>
          <w:sz w:val="28"/>
          <w:szCs w:val="28"/>
          <w:lang w:val="en-US" w:eastAsia="ja-JP"/>
        </w:rPr>
        <w:t>ing Conference in Denver</w:t>
      </w:r>
      <w:r w:rsidRPr="004146DC">
        <w:rPr>
          <w:rFonts w:ascii="Helvetica" w:hAnsi="Helvetica" w:cs="Arial"/>
          <w:sz w:val="28"/>
          <w:szCs w:val="28"/>
          <w:lang w:val="en-US" w:eastAsia="ja-JP"/>
        </w:rPr>
        <w:t xml:space="preserve">, CO, where Judy Steiert (CSL) gave an inspiring presentation on using movies to inform the Sage-ing materials. I was hooked.  </w:t>
      </w:r>
    </w:p>
    <w:p w14:paraId="71F31704" w14:textId="77777777" w:rsidR="00D119C5" w:rsidRDefault="004146DC" w:rsidP="00D119C5">
      <w:pPr>
        <w:widowControl w:val="0"/>
        <w:autoSpaceDE w:val="0"/>
        <w:autoSpaceDN w:val="0"/>
        <w:adjustRightInd w:val="0"/>
        <w:spacing w:after="200"/>
        <w:rPr>
          <w:rFonts w:ascii="Helvetica" w:hAnsi="Helvetica" w:cs="Arial"/>
          <w:sz w:val="28"/>
          <w:szCs w:val="28"/>
          <w:lang w:val="en-US" w:eastAsia="ja-JP"/>
        </w:rPr>
      </w:pPr>
      <w:r w:rsidRPr="004146DC">
        <w:rPr>
          <w:rFonts w:ascii="Helvetica" w:hAnsi="Helvetica" w:cs="Arial"/>
          <w:sz w:val="28"/>
          <w:szCs w:val="28"/>
          <w:lang w:val="en-US" w:eastAsia="ja-JP"/>
        </w:rPr>
        <w:t xml:space="preserve">Having taught </w:t>
      </w:r>
      <w:proofErr w:type="gramStart"/>
      <w:r w:rsidRPr="004146DC">
        <w:rPr>
          <w:rFonts w:ascii="Helvetica" w:hAnsi="Helvetica" w:cs="Arial"/>
          <w:sz w:val="28"/>
          <w:szCs w:val="28"/>
          <w:lang w:val="en-US" w:eastAsia="ja-JP"/>
        </w:rPr>
        <w:t>a number of</w:t>
      </w:r>
      <w:proofErr w:type="gramEnd"/>
      <w:r w:rsidRPr="004146DC">
        <w:rPr>
          <w:rFonts w:ascii="Helvetica" w:hAnsi="Helvetica" w:cs="Arial"/>
          <w:sz w:val="28"/>
          <w:szCs w:val="28"/>
          <w:lang w:val="en-US" w:eastAsia="ja-JP"/>
        </w:rPr>
        <w:t xml:space="preserve"> 8-week courses (2 hours/week) without the use of movies, I came home to Australia and designed a course around 8 movies. I extended</w:t>
      </w:r>
      <w:r w:rsidR="005D6AA4">
        <w:rPr>
          <w:rFonts w:ascii="Helvetica" w:hAnsi="Helvetica" w:cs="Arial"/>
          <w:sz w:val="28"/>
          <w:szCs w:val="28"/>
          <w:lang w:val="en-US" w:eastAsia="ja-JP"/>
        </w:rPr>
        <w:t xml:space="preserve"> each class </w:t>
      </w:r>
      <w:r w:rsidRPr="004146DC">
        <w:rPr>
          <w:rFonts w:ascii="Helvetica" w:hAnsi="Helvetica" w:cs="Arial"/>
          <w:sz w:val="28"/>
          <w:szCs w:val="28"/>
          <w:lang w:val="en-US" w:eastAsia="ja-JP"/>
        </w:rPr>
        <w:t>to 3 hours, to allow the time to watch a movie each week</w:t>
      </w:r>
      <w:r w:rsidR="005D6AA4">
        <w:rPr>
          <w:rFonts w:ascii="Helvetica" w:hAnsi="Helvetica" w:cs="Arial"/>
          <w:sz w:val="28"/>
          <w:szCs w:val="28"/>
          <w:lang w:val="en-US" w:eastAsia="ja-JP"/>
        </w:rPr>
        <w:t xml:space="preserve"> and leave some time for discussion</w:t>
      </w:r>
      <w:r w:rsidRPr="004146DC">
        <w:rPr>
          <w:rFonts w:ascii="Helvetica" w:hAnsi="Helvetica" w:cs="Arial"/>
          <w:sz w:val="28"/>
          <w:szCs w:val="28"/>
          <w:lang w:val="en-US" w:eastAsia="ja-JP"/>
        </w:rPr>
        <w:t xml:space="preserve">. </w:t>
      </w:r>
    </w:p>
    <w:p w14:paraId="3BF6B742" w14:textId="44222D73" w:rsidR="00C05AEF" w:rsidRDefault="00C05AEF" w:rsidP="00D119C5">
      <w:pPr>
        <w:widowControl w:val="0"/>
        <w:autoSpaceDE w:val="0"/>
        <w:autoSpaceDN w:val="0"/>
        <w:adjustRightInd w:val="0"/>
        <w:spacing w:after="200"/>
        <w:rPr>
          <w:rFonts w:ascii="Helvetica" w:hAnsi="Helvetica" w:cs="Arial"/>
          <w:sz w:val="28"/>
          <w:szCs w:val="28"/>
          <w:lang w:val="en-US" w:eastAsia="ja-JP"/>
        </w:rPr>
      </w:pPr>
      <w:r>
        <w:rPr>
          <w:rFonts w:ascii="Helvetica" w:hAnsi="Helvetica" w:cs="Arial"/>
          <w:sz w:val="28"/>
          <w:szCs w:val="28"/>
          <w:lang w:val="en-US" w:eastAsia="ja-JP"/>
        </w:rPr>
        <w:t>Using movies i</w:t>
      </w:r>
      <w:r w:rsidR="0062609A">
        <w:rPr>
          <w:rFonts w:ascii="Helvetica" w:hAnsi="Helvetica" w:cs="Arial"/>
          <w:sz w:val="28"/>
          <w:szCs w:val="28"/>
          <w:lang w:val="en-US" w:eastAsia="ja-JP"/>
        </w:rPr>
        <w:t>s a powerful tool for illustra</w:t>
      </w:r>
      <w:r>
        <w:rPr>
          <w:rFonts w:ascii="Helvetica" w:hAnsi="Helvetica" w:cs="Arial"/>
          <w:sz w:val="28"/>
          <w:szCs w:val="28"/>
          <w:lang w:val="en-US" w:eastAsia="ja-JP"/>
        </w:rPr>
        <w:t>ting Sage-ing themes and allows</w:t>
      </w:r>
      <w:r w:rsidR="0062609A">
        <w:rPr>
          <w:rFonts w:ascii="Helvetica" w:hAnsi="Helvetica" w:cs="Arial"/>
          <w:sz w:val="28"/>
          <w:szCs w:val="28"/>
          <w:lang w:val="en-US" w:eastAsia="ja-JP"/>
        </w:rPr>
        <w:t xml:space="preserve"> </w:t>
      </w:r>
      <w:r>
        <w:rPr>
          <w:rFonts w:ascii="Helvetica" w:hAnsi="Helvetica" w:cs="Arial"/>
          <w:sz w:val="28"/>
          <w:szCs w:val="28"/>
          <w:lang w:val="en-US" w:eastAsia="ja-JP"/>
        </w:rPr>
        <w:t xml:space="preserve">students to really ‘get’, with an emotional catharsis, the importance of the various processes described as necessary in the sage-ing journey. </w:t>
      </w:r>
    </w:p>
    <w:p w14:paraId="15C6F34F" w14:textId="72BAAA0D" w:rsidR="00E32341" w:rsidRDefault="00C05AEF" w:rsidP="00D119C5">
      <w:pPr>
        <w:widowControl w:val="0"/>
        <w:autoSpaceDE w:val="0"/>
        <w:autoSpaceDN w:val="0"/>
        <w:adjustRightInd w:val="0"/>
        <w:spacing w:after="200"/>
        <w:rPr>
          <w:rFonts w:ascii="Helvetica" w:hAnsi="Helvetica" w:cs="Arial"/>
          <w:sz w:val="28"/>
          <w:szCs w:val="28"/>
          <w:lang w:val="en-US" w:eastAsia="ja-JP"/>
        </w:rPr>
      </w:pPr>
      <w:r>
        <w:rPr>
          <w:rFonts w:ascii="Helvetica" w:hAnsi="Helvetica" w:cs="Arial"/>
          <w:sz w:val="28"/>
          <w:szCs w:val="28"/>
          <w:lang w:val="en-US" w:eastAsia="ja-JP"/>
        </w:rPr>
        <w:t>Students find it much easier to discuss and relate to the topics, when they’</w:t>
      </w:r>
      <w:r w:rsidR="00312FA1">
        <w:rPr>
          <w:rFonts w:ascii="Helvetica" w:hAnsi="Helvetica" w:cs="Arial"/>
          <w:sz w:val="28"/>
          <w:szCs w:val="28"/>
          <w:lang w:val="en-US" w:eastAsia="ja-JP"/>
        </w:rPr>
        <w:t>re portrayed in the lives of characters in a</w:t>
      </w:r>
      <w:r>
        <w:rPr>
          <w:rFonts w:ascii="Helvetica" w:hAnsi="Helvetica" w:cs="Arial"/>
          <w:sz w:val="28"/>
          <w:szCs w:val="28"/>
          <w:lang w:val="en-US" w:eastAsia="ja-JP"/>
        </w:rPr>
        <w:t xml:space="preserve"> film, tha</w:t>
      </w:r>
      <w:r w:rsidR="00312FA1">
        <w:rPr>
          <w:rFonts w:ascii="Helvetica" w:hAnsi="Helvetica" w:cs="Arial"/>
          <w:sz w:val="28"/>
          <w:szCs w:val="28"/>
          <w:lang w:val="en-US" w:eastAsia="ja-JP"/>
        </w:rPr>
        <w:t>n having</w:t>
      </w:r>
      <w:r>
        <w:rPr>
          <w:rFonts w:ascii="Helvetica" w:hAnsi="Helvetica" w:cs="Arial"/>
          <w:sz w:val="28"/>
          <w:szCs w:val="28"/>
          <w:lang w:val="en-US" w:eastAsia="ja-JP"/>
        </w:rPr>
        <w:t xml:space="preserve"> to find examples in their own experience. It gives them extra time a</w:t>
      </w:r>
      <w:r w:rsidR="00F9508C">
        <w:rPr>
          <w:rFonts w:ascii="Helvetica" w:hAnsi="Helvetica" w:cs="Arial"/>
          <w:sz w:val="28"/>
          <w:szCs w:val="28"/>
          <w:lang w:val="en-US" w:eastAsia="ja-JP"/>
        </w:rPr>
        <w:t>nd space to locate the emotions and</w:t>
      </w:r>
      <w:r>
        <w:rPr>
          <w:rFonts w:ascii="Helvetica" w:hAnsi="Helvetica" w:cs="Arial"/>
          <w:sz w:val="28"/>
          <w:szCs w:val="28"/>
          <w:lang w:val="en-US" w:eastAsia="ja-JP"/>
        </w:rPr>
        <w:t xml:space="preserve"> events and </w:t>
      </w:r>
      <w:r w:rsidR="00F9508C">
        <w:rPr>
          <w:rFonts w:ascii="Helvetica" w:hAnsi="Helvetica" w:cs="Arial"/>
          <w:sz w:val="28"/>
          <w:szCs w:val="28"/>
          <w:lang w:val="en-US" w:eastAsia="ja-JP"/>
        </w:rPr>
        <w:t xml:space="preserve">do the </w:t>
      </w:r>
      <w:r>
        <w:rPr>
          <w:rFonts w:ascii="Helvetica" w:hAnsi="Helvetica" w:cs="Arial"/>
          <w:sz w:val="28"/>
          <w:szCs w:val="28"/>
          <w:lang w:val="en-US" w:eastAsia="ja-JP"/>
        </w:rPr>
        <w:t xml:space="preserve">required </w:t>
      </w:r>
      <w:r w:rsidR="00F9508C">
        <w:rPr>
          <w:rFonts w:ascii="Helvetica" w:hAnsi="Helvetica" w:cs="Arial"/>
          <w:sz w:val="28"/>
          <w:szCs w:val="28"/>
          <w:lang w:val="en-US" w:eastAsia="ja-JP"/>
        </w:rPr>
        <w:t xml:space="preserve">harvesting and healing </w:t>
      </w:r>
      <w:r>
        <w:rPr>
          <w:rFonts w:ascii="Helvetica" w:hAnsi="Helvetica" w:cs="Arial"/>
          <w:sz w:val="28"/>
          <w:szCs w:val="28"/>
          <w:lang w:val="en-US" w:eastAsia="ja-JP"/>
        </w:rPr>
        <w:t>work in their own lives.</w:t>
      </w:r>
    </w:p>
    <w:p w14:paraId="7C0FE9E1" w14:textId="10539959" w:rsidR="00AF2BAE" w:rsidRDefault="00AF2BAE" w:rsidP="00D119C5">
      <w:pPr>
        <w:widowControl w:val="0"/>
        <w:autoSpaceDE w:val="0"/>
        <w:autoSpaceDN w:val="0"/>
        <w:adjustRightInd w:val="0"/>
        <w:spacing w:after="200"/>
        <w:rPr>
          <w:rFonts w:ascii="Helvetica" w:hAnsi="Helvetica" w:cs="Arial"/>
          <w:sz w:val="28"/>
          <w:szCs w:val="28"/>
          <w:lang w:val="en-US" w:eastAsia="ja-JP"/>
        </w:rPr>
      </w:pPr>
      <w:proofErr w:type="gramStart"/>
      <w:r>
        <w:rPr>
          <w:rFonts w:ascii="Helvetica" w:hAnsi="Helvetica" w:cs="Arial"/>
          <w:sz w:val="28"/>
          <w:szCs w:val="28"/>
          <w:lang w:val="en-US" w:eastAsia="ja-JP"/>
        </w:rPr>
        <w:t>Fiction,</w:t>
      </w:r>
      <w:proofErr w:type="gramEnd"/>
      <w:r>
        <w:rPr>
          <w:rFonts w:ascii="Helvetica" w:hAnsi="Helvetica" w:cs="Arial"/>
          <w:sz w:val="28"/>
          <w:szCs w:val="28"/>
          <w:lang w:val="en-US" w:eastAsia="ja-JP"/>
        </w:rPr>
        <w:t xml:space="preserve"> speaks to deep truths in ourselves. By addressing universal themes, it also allows us to see that we are not alone; it points to the communion of all people and by holding up a mirror to our shared humanity, allows us to see ourselves more clearly.</w:t>
      </w:r>
    </w:p>
    <w:p w14:paraId="6318C128" w14:textId="179F247B" w:rsidR="00300A5E" w:rsidRDefault="00300A5E" w:rsidP="00D119C5">
      <w:pPr>
        <w:widowControl w:val="0"/>
        <w:autoSpaceDE w:val="0"/>
        <w:autoSpaceDN w:val="0"/>
        <w:adjustRightInd w:val="0"/>
        <w:spacing w:after="200"/>
        <w:rPr>
          <w:rFonts w:ascii="Helvetica" w:hAnsi="Helvetica" w:cs="Arial"/>
          <w:sz w:val="28"/>
          <w:szCs w:val="28"/>
          <w:lang w:val="en-US" w:eastAsia="ja-JP"/>
        </w:rPr>
      </w:pPr>
      <w:r>
        <w:rPr>
          <w:rFonts w:ascii="Helvetica" w:hAnsi="Helvetica" w:cs="Arial"/>
          <w:sz w:val="28"/>
          <w:szCs w:val="28"/>
          <w:lang w:val="en-US" w:eastAsia="ja-JP"/>
        </w:rPr>
        <w:t>I have found using movies to illustrate and guide the discussion and exploration of the Sage-ing process extremely rewarding and wanted to share some information about the movies I have used with Sage-ing International members. I hope the information will be useful and interesting to CSLs who would like to experiment with a different structure for presenting the Sage-ing material. I have thanked Judy Steiert every time I prepare and present a film-based course for introducing me to the potential of this wonderful tool.</w:t>
      </w:r>
    </w:p>
    <w:p w14:paraId="39A0C086" w14:textId="7B408341" w:rsidR="00C05AEF" w:rsidRDefault="00AF2BAE" w:rsidP="00D119C5">
      <w:pPr>
        <w:widowControl w:val="0"/>
        <w:autoSpaceDE w:val="0"/>
        <w:autoSpaceDN w:val="0"/>
        <w:adjustRightInd w:val="0"/>
        <w:spacing w:after="200"/>
        <w:rPr>
          <w:rFonts w:ascii="Helvetica" w:hAnsi="Helvetica" w:cs="Arial"/>
          <w:sz w:val="28"/>
          <w:szCs w:val="28"/>
          <w:lang w:val="en-US" w:eastAsia="ja-JP"/>
        </w:rPr>
      </w:pPr>
      <w:r>
        <w:rPr>
          <w:rFonts w:ascii="Helvetica" w:hAnsi="Helvetica" w:cs="Arial"/>
          <w:sz w:val="28"/>
          <w:szCs w:val="28"/>
          <w:lang w:val="en-US" w:eastAsia="ja-JP"/>
        </w:rPr>
        <w:t xml:space="preserve">When first using movies, </w:t>
      </w:r>
      <w:r w:rsidR="00C05AEF">
        <w:rPr>
          <w:rFonts w:ascii="Helvetica" w:hAnsi="Helvetica" w:cs="Arial"/>
          <w:sz w:val="28"/>
          <w:szCs w:val="28"/>
          <w:lang w:val="en-US" w:eastAsia="ja-JP"/>
        </w:rPr>
        <w:t xml:space="preserve">I taught a couple of courses using a movie each </w:t>
      </w:r>
      <w:proofErr w:type="gramStart"/>
      <w:r w:rsidR="00C05AEF">
        <w:rPr>
          <w:rFonts w:ascii="Helvetica" w:hAnsi="Helvetica" w:cs="Arial"/>
          <w:sz w:val="28"/>
          <w:szCs w:val="28"/>
          <w:lang w:val="en-US" w:eastAsia="ja-JP"/>
        </w:rPr>
        <w:t>week, but</w:t>
      </w:r>
      <w:proofErr w:type="gramEnd"/>
      <w:r w:rsidR="00C05AEF">
        <w:rPr>
          <w:rFonts w:ascii="Helvetica" w:hAnsi="Helvetica" w:cs="Arial"/>
          <w:sz w:val="28"/>
          <w:szCs w:val="28"/>
          <w:lang w:val="en-US" w:eastAsia="ja-JP"/>
        </w:rPr>
        <w:t xml:space="preserve"> found that it didn’t leave sufficient time f</w:t>
      </w:r>
      <w:r w:rsidR="001F1774">
        <w:rPr>
          <w:rFonts w:ascii="Helvetica" w:hAnsi="Helvetica" w:cs="Arial"/>
          <w:sz w:val="28"/>
          <w:szCs w:val="28"/>
          <w:lang w:val="en-US" w:eastAsia="ja-JP"/>
        </w:rPr>
        <w:t xml:space="preserve">or discussion, experiential exercises and exposition of the theory and concepts </w:t>
      </w:r>
      <w:r w:rsidR="001F1774">
        <w:rPr>
          <w:rFonts w:ascii="Helvetica" w:hAnsi="Helvetica" w:cs="Arial"/>
          <w:sz w:val="28"/>
          <w:szCs w:val="28"/>
          <w:lang w:val="en-US" w:eastAsia="ja-JP"/>
        </w:rPr>
        <w:lastRenderedPageBreak/>
        <w:t xml:space="preserve">entailed in the </w:t>
      </w:r>
      <w:r w:rsidR="005C12F2">
        <w:rPr>
          <w:rFonts w:ascii="Helvetica" w:hAnsi="Helvetica" w:cs="Arial"/>
          <w:sz w:val="28"/>
          <w:szCs w:val="28"/>
          <w:lang w:val="en-US" w:eastAsia="ja-JP"/>
        </w:rPr>
        <w:t xml:space="preserve">Sage-ing </w:t>
      </w:r>
      <w:r w:rsidR="001F1774">
        <w:rPr>
          <w:rFonts w:ascii="Helvetica" w:hAnsi="Helvetica" w:cs="Arial"/>
          <w:sz w:val="28"/>
          <w:szCs w:val="28"/>
          <w:lang w:val="en-US" w:eastAsia="ja-JP"/>
        </w:rPr>
        <w:t>model.</w:t>
      </w:r>
      <w:r w:rsidR="005C12F2">
        <w:rPr>
          <w:rFonts w:ascii="Helvetica" w:hAnsi="Helvetica" w:cs="Arial"/>
          <w:sz w:val="28"/>
          <w:szCs w:val="28"/>
          <w:lang w:val="en-US" w:eastAsia="ja-JP"/>
        </w:rPr>
        <w:t xml:space="preserve"> In fact, by the second time I taught the course, I didn’t show a movie in the last week. Instead, I used excerpts from </w:t>
      </w:r>
      <w:r w:rsidR="005C12F2" w:rsidRPr="00D702BA">
        <w:rPr>
          <w:rFonts w:ascii="Helvetica" w:hAnsi="Helvetica" w:cs="Arial"/>
          <w:i/>
          <w:sz w:val="28"/>
          <w:szCs w:val="28"/>
          <w:lang w:val="en-US" w:eastAsia="ja-JP"/>
        </w:rPr>
        <w:t>Tuesdays with Morrie</w:t>
      </w:r>
      <w:r w:rsidR="005C12F2">
        <w:rPr>
          <w:rFonts w:ascii="Helvetica" w:hAnsi="Helvetica" w:cs="Arial"/>
          <w:sz w:val="28"/>
          <w:szCs w:val="28"/>
          <w:lang w:val="en-US" w:eastAsia="ja-JP"/>
        </w:rPr>
        <w:t>, which we had watched in week 1, as a review of the topics we had covered and lead into a discussion of mentoring, being an elder and leaving a legacy.</w:t>
      </w:r>
    </w:p>
    <w:p w14:paraId="429E7A65" w14:textId="74F84FCB" w:rsidR="001F1774" w:rsidRPr="004146DC" w:rsidRDefault="001F1774" w:rsidP="00D119C5">
      <w:pPr>
        <w:widowControl w:val="0"/>
        <w:autoSpaceDE w:val="0"/>
        <w:autoSpaceDN w:val="0"/>
        <w:adjustRightInd w:val="0"/>
        <w:spacing w:after="200"/>
        <w:rPr>
          <w:rFonts w:ascii="Helvetica" w:hAnsi="Helvetica" w:cs="Arial"/>
          <w:sz w:val="28"/>
          <w:szCs w:val="28"/>
          <w:lang w:val="en-US" w:eastAsia="ja-JP"/>
        </w:rPr>
      </w:pPr>
      <w:r>
        <w:rPr>
          <w:rFonts w:ascii="Helvetica" w:hAnsi="Helvetica" w:cs="Arial"/>
          <w:sz w:val="28"/>
          <w:szCs w:val="28"/>
          <w:lang w:val="en-US" w:eastAsia="ja-JP"/>
        </w:rPr>
        <w:t xml:space="preserve">I </w:t>
      </w:r>
      <w:r w:rsidR="005C12F2">
        <w:rPr>
          <w:rFonts w:ascii="Helvetica" w:hAnsi="Helvetica" w:cs="Arial"/>
          <w:sz w:val="28"/>
          <w:szCs w:val="28"/>
          <w:lang w:val="en-US" w:eastAsia="ja-JP"/>
        </w:rPr>
        <w:t xml:space="preserve">have now </w:t>
      </w:r>
      <w:r>
        <w:rPr>
          <w:rFonts w:ascii="Helvetica" w:hAnsi="Helvetica" w:cs="Arial"/>
          <w:sz w:val="28"/>
          <w:szCs w:val="28"/>
          <w:lang w:val="en-US" w:eastAsia="ja-JP"/>
        </w:rPr>
        <w:t>redesigned the course to show a movie every 2</w:t>
      </w:r>
      <w:r w:rsidRPr="001F1774">
        <w:rPr>
          <w:rFonts w:ascii="Helvetica" w:hAnsi="Helvetica" w:cs="Arial"/>
          <w:sz w:val="28"/>
          <w:szCs w:val="28"/>
          <w:vertAlign w:val="superscript"/>
          <w:lang w:val="en-US" w:eastAsia="ja-JP"/>
        </w:rPr>
        <w:t>nd</w:t>
      </w:r>
      <w:r>
        <w:rPr>
          <w:rFonts w:ascii="Helvetica" w:hAnsi="Helvetica" w:cs="Arial"/>
          <w:sz w:val="28"/>
          <w:szCs w:val="28"/>
          <w:lang w:val="en-US" w:eastAsia="ja-JP"/>
        </w:rPr>
        <w:t xml:space="preserve"> week, leaving 3 hours on alternate weeks to introduce, discuss and work with the essential Sage-ing concepts. This has proved a perfect balance for me. Students love the movies </w:t>
      </w:r>
      <w:proofErr w:type="gramStart"/>
      <w:r>
        <w:rPr>
          <w:rFonts w:ascii="Helvetica" w:hAnsi="Helvetica" w:cs="Arial"/>
          <w:sz w:val="28"/>
          <w:szCs w:val="28"/>
          <w:lang w:val="en-US" w:eastAsia="ja-JP"/>
        </w:rPr>
        <w:t>and also</w:t>
      </w:r>
      <w:proofErr w:type="gramEnd"/>
      <w:r>
        <w:rPr>
          <w:rFonts w:ascii="Helvetica" w:hAnsi="Helvetica" w:cs="Arial"/>
          <w:sz w:val="28"/>
          <w:szCs w:val="28"/>
          <w:lang w:val="en-US" w:eastAsia="ja-JP"/>
        </w:rPr>
        <w:t xml:space="preserve"> get the time to process the ideas and work with the material.</w:t>
      </w:r>
      <w:r w:rsidR="00D702BA">
        <w:rPr>
          <w:rFonts w:ascii="Helvetica" w:hAnsi="Helvetica" w:cs="Arial"/>
          <w:sz w:val="28"/>
          <w:szCs w:val="28"/>
          <w:lang w:val="en-US" w:eastAsia="ja-JP"/>
        </w:rPr>
        <w:t xml:space="preserve"> </w:t>
      </w:r>
    </w:p>
    <w:p w14:paraId="01ABFB95" w14:textId="7E1AB224" w:rsidR="00AF2BAE" w:rsidRPr="00AF2BAE" w:rsidRDefault="00AF2BAE" w:rsidP="00D119C5">
      <w:pPr>
        <w:widowControl w:val="0"/>
        <w:autoSpaceDE w:val="0"/>
        <w:autoSpaceDN w:val="0"/>
        <w:adjustRightInd w:val="0"/>
        <w:spacing w:after="360"/>
        <w:rPr>
          <w:rFonts w:ascii="Helvetica" w:hAnsi="Helvetica" w:cs="Arial"/>
          <w:b/>
          <w:color w:val="C0504D" w:themeColor="accent2"/>
          <w:sz w:val="28"/>
          <w:szCs w:val="28"/>
          <w:lang w:val="en-US" w:eastAsia="ja-JP"/>
        </w:rPr>
      </w:pPr>
      <w:r w:rsidRPr="00AF2BAE">
        <w:rPr>
          <w:rFonts w:ascii="Helvetica" w:hAnsi="Helvetica" w:cs="Arial"/>
          <w:b/>
          <w:color w:val="C0504D" w:themeColor="accent2"/>
          <w:sz w:val="28"/>
          <w:szCs w:val="28"/>
          <w:lang w:val="en-US" w:eastAsia="ja-JP"/>
        </w:rPr>
        <w:t>Naming the Course</w:t>
      </w:r>
    </w:p>
    <w:p w14:paraId="315B0B79" w14:textId="547C18C2" w:rsidR="001F1774" w:rsidRPr="00473633" w:rsidRDefault="001F1774" w:rsidP="00D119C5">
      <w:pPr>
        <w:widowControl w:val="0"/>
        <w:autoSpaceDE w:val="0"/>
        <w:autoSpaceDN w:val="0"/>
        <w:adjustRightInd w:val="0"/>
        <w:spacing w:after="360"/>
        <w:rPr>
          <w:rFonts w:ascii="Helvetica" w:hAnsi="Helvetica" w:cs="Arial"/>
          <w:sz w:val="28"/>
          <w:szCs w:val="28"/>
          <w:lang w:val="en-US" w:eastAsia="ja-JP"/>
        </w:rPr>
      </w:pPr>
      <w:r>
        <w:rPr>
          <w:rFonts w:ascii="Helvetica" w:hAnsi="Helvetica" w:cs="Arial"/>
          <w:color w:val="262626"/>
          <w:sz w:val="28"/>
          <w:szCs w:val="28"/>
          <w:lang w:val="en-US" w:eastAsia="ja-JP"/>
        </w:rPr>
        <w:t>Over the years, I have tried a variety of names for the course, including</w:t>
      </w:r>
      <w:r w:rsidR="00AB48BE">
        <w:rPr>
          <w:rFonts w:ascii="Helvetica" w:hAnsi="Helvetica" w:cs="Arial"/>
          <w:color w:val="262626"/>
          <w:sz w:val="28"/>
          <w:szCs w:val="28"/>
          <w:lang w:val="en-US" w:eastAsia="ja-JP"/>
        </w:rPr>
        <w:t xml:space="preserve"> variations on ‘</w:t>
      </w:r>
      <w:r w:rsidR="00621E42">
        <w:rPr>
          <w:rFonts w:ascii="Helvetica" w:hAnsi="Helvetica" w:cs="Arial"/>
          <w:color w:val="262626"/>
          <w:sz w:val="28"/>
          <w:szCs w:val="28"/>
          <w:lang w:val="en-US" w:eastAsia="ja-JP"/>
        </w:rPr>
        <w:t>Wisdom Jour</w:t>
      </w:r>
      <w:r w:rsidR="00AB48BE">
        <w:rPr>
          <w:rFonts w:ascii="Helvetica" w:hAnsi="Helvetica" w:cs="Arial"/>
          <w:color w:val="262626"/>
          <w:sz w:val="28"/>
          <w:szCs w:val="28"/>
          <w:lang w:val="en-US" w:eastAsia="ja-JP"/>
        </w:rPr>
        <w:t>ney in the Second Half of Life’ and ‘Conscious Aging: Finding Mean</w:t>
      </w:r>
      <w:r w:rsidR="00300A5E">
        <w:rPr>
          <w:rFonts w:ascii="Helvetica" w:hAnsi="Helvetica" w:cs="Arial"/>
          <w:color w:val="262626"/>
          <w:sz w:val="28"/>
          <w:szCs w:val="28"/>
          <w:lang w:val="en-US" w:eastAsia="ja-JP"/>
        </w:rPr>
        <w:t>ing in the Second Half of Life (</w:t>
      </w:r>
      <w:r w:rsidR="00AB48BE">
        <w:rPr>
          <w:rFonts w:ascii="Helvetica" w:hAnsi="Helvetica" w:cs="Arial"/>
          <w:color w:val="262626"/>
          <w:sz w:val="28"/>
          <w:szCs w:val="28"/>
          <w:lang w:val="en-US" w:eastAsia="ja-JP"/>
        </w:rPr>
        <w:t>A Film Study</w:t>
      </w:r>
      <w:r w:rsidR="00300A5E">
        <w:rPr>
          <w:rFonts w:ascii="Helvetica" w:hAnsi="Helvetica" w:cs="Arial"/>
          <w:color w:val="262626"/>
          <w:sz w:val="28"/>
          <w:szCs w:val="28"/>
          <w:lang w:val="en-US" w:eastAsia="ja-JP"/>
        </w:rPr>
        <w:t>)</w:t>
      </w:r>
      <w:r w:rsidR="00AB48BE">
        <w:rPr>
          <w:rFonts w:ascii="Helvetica" w:hAnsi="Helvetica" w:cs="Arial"/>
          <w:color w:val="262626"/>
          <w:sz w:val="28"/>
          <w:szCs w:val="28"/>
          <w:lang w:val="en-US" w:eastAsia="ja-JP"/>
        </w:rPr>
        <w:t xml:space="preserve">’. I have settled on the latter, informed by research done by the University on which words attract more hits in </w:t>
      </w:r>
      <w:r w:rsidR="00A61FB3">
        <w:rPr>
          <w:rFonts w:ascii="Helvetica" w:hAnsi="Helvetica" w:cs="Arial"/>
          <w:color w:val="262626"/>
          <w:sz w:val="28"/>
          <w:szCs w:val="28"/>
          <w:lang w:val="en-US" w:eastAsia="ja-JP"/>
        </w:rPr>
        <w:t xml:space="preserve">Google </w:t>
      </w:r>
      <w:r w:rsidR="00AB48BE">
        <w:rPr>
          <w:rFonts w:ascii="Helvetica" w:hAnsi="Helvetica" w:cs="Arial"/>
          <w:color w:val="262626"/>
          <w:sz w:val="28"/>
          <w:szCs w:val="28"/>
          <w:lang w:val="en-US" w:eastAsia="ja-JP"/>
        </w:rPr>
        <w:t xml:space="preserve">searches </w:t>
      </w:r>
      <w:r w:rsidR="00AB48BE" w:rsidRPr="00473633">
        <w:rPr>
          <w:rFonts w:ascii="Helvetica" w:hAnsi="Helvetica" w:cs="Arial"/>
          <w:sz w:val="28"/>
          <w:szCs w:val="28"/>
          <w:lang w:val="en-US" w:eastAsia="ja-JP"/>
        </w:rPr>
        <w:t>for courses.</w:t>
      </w:r>
    </w:p>
    <w:p w14:paraId="7ACA3165" w14:textId="39D5EAA6" w:rsidR="00473633" w:rsidRPr="00473633" w:rsidRDefault="00473633" w:rsidP="00D119C5">
      <w:pPr>
        <w:widowControl w:val="0"/>
        <w:autoSpaceDE w:val="0"/>
        <w:autoSpaceDN w:val="0"/>
        <w:adjustRightInd w:val="0"/>
        <w:spacing w:after="360"/>
        <w:rPr>
          <w:rFonts w:ascii="Helvetica" w:hAnsi="Helvetica" w:cs="Arial"/>
          <w:b/>
          <w:color w:val="C0504D" w:themeColor="accent2"/>
          <w:sz w:val="28"/>
          <w:szCs w:val="28"/>
          <w:lang w:val="en-US" w:eastAsia="ja-JP"/>
        </w:rPr>
      </w:pPr>
      <w:r w:rsidRPr="00473633">
        <w:rPr>
          <w:rFonts w:ascii="Helvetica" w:hAnsi="Helvetica" w:cs="Arial"/>
          <w:b/>
          <w:color w:val="C0504D" w:themeColor="accent2"/>
          <w:sz w:val="28"/>
          <w:szCs w:val="28"/>
          <w:lang w:val="en-US" w:eastAsia="ja-JP"/>
        </w:rPr>
        <w:t>Course Description &amp; Outline</w:t>
      </w:r>
    </w:p>
    <w:p w14:paraId="2BFE2E76" w14:textId="77777777" w:rsidR="00473633" w:rsidRDefault="00312FA1" w:rsidP="00AB48BE">
      <w:pPr>
        <w:widowControl w:val="0"/>
        <w:autoSpaceDE w:val="0"/>
        <w:autoSpaceDN w:val="0"/>
        <w:adjustRightInd w:val="0"/>
        <w:spacing w:after="360"/>
        <w:rPr>
          <w:rFonts w:ascii="Helvetica" w:hAnsi="Helvetica" w:cs="Arial"/>
          <w:color w:val="262626"/>
          <w:sz w:val="28"/>
          <w:szCs w:val="28"/>
          <w:lang w:val="en-US" w:eastAsia="ja-JP"/>
        </w:rPr>
      </w:pPr>
      <w:r>
        <w:rPr>
          <w:rFonts w:ascii="Helvetica" w:hAnsi="Helvetica" w:cs="Arial"/>
          <w:color w:val="262626"/>
          <w:sz w:val="28"/>
          <w:szCs w:val="28"/>
          <w:lang w:val="en-US" w:eastAsia="ja-JP"/>
        </w:rPr>
        <w:t>Below is the</w:t>
      </w:r>
      <w:r w:rsidR="00AB48BE">
        <w:rPr>
          <w:rFonts w:ascii="Helvetica" w:hAnsi="Helvetica" w:cs="Arial"/>
          <w:color w:val="262626"/>
          <w:sz w:val="28"/>
          <w:szCs w:val="28"/>
          <w:lang w:val="en-US" w:eastAsia="ja-JP"/>
        </w:rPr>
        <w:t xml:space="preserve"> description of </w:t>
      </w:r>
      <w:r w:rsidR="00A61FB3">
        <w:rPr>
          <w:rFonts w:ascii="Helvetica" w:hAnsi="Helvetica" w:cs="Arial"/>
          <w:color w:val="262626"/>
          <w:sz w:val="28"/>
          <w:szCs w:val="28"/>
          <w:lang w:val="en-US" w:eastAsia="ja-JP"/>
        </w:rPr>
        <w:t xml:space="preserve">my </w:t>
      </w:r>
      <w:r w:rsidR="00AB48BE">
        <w:rPr>
          <w:rFonts w:ascii="Helvetica" w:hAnsi="Helvetica" w:cs="Arial"/>
          <w:color w:val="262626"/>
          <w:sz w:val="28"/>
          <w:szCs w:val="28"/>
          <w:lang w:val="en-US" w:eastAsia="ja-JP"/>
        </w:rPr>
        <w:t xml:space="preserve">course given on the </w:t>
      </w:r>
      <w:hyperlink r:id="rId8" w:history="1">
        <w:r w:rsidR="00473633" w:rsidRPr="00473633">
          <w:rPr>
            <w:rStyle w:val="Hyperlink"/>
            <w:rFonts w:ascii="Helvetica" w:hAnsi="Helvetica" w:cs="Arial"/>
            <w:sz w:val="28"/>
            <w:szCs w:val="28"/>
            <w:lang w:val="en-US" w:eastAsia="ja-JP"/>
          </w:rPr>
          <w:t>University’s website:</w:t>
        </w:r>
      </w:hyperlink>
    </w:p>
    <w:p w14:paraId="059A1A9C" w14:textId="514929BA" w:rsidR="00AB48BE" w:rsidRDefault="00AB48BE" w:rsidP="00AB48BE">
      <w:pPr>
        <w:widowControl w:val="0"/>
        <w:autoSpaceDE w:val="0"/>
        <w:autoSpaceDN w:val="0"/>
        <w:adjustRightInd w:val="0"/>
        <w:spacing w:after="360"/>
        <w:rPr>
          <w:rFonts w:ascii="Arial" w:hAnsi="Arial" w:cs="Arial"/>
          <w:color w:val="262626"/>
          <w:lang w:val="en-US" w:eastAsia="ja-JP"/>
        </w:rPr>
      </w:pPr>
      <w:r>
        <w:rPr>
          <w:rFonts w:ascii="Arial" w:hAnsi="Arial" w:cs="Arial"/>
          <w:color w:val="262626"/>
          <w:lang w:val="en-US" w:eastAsia="ja-JP"/>
        </w:rPr>
        <w:t>You’ve lived Adulthood I – you’ve built a career and perhaps raised a family. You’re in your mid-50s, 60s or 70s and you probably have another 20, 30 or 40+ years of good life ahead of you. So, what’s next?</w:t>
      </w:r>
    </w:p>
    <w:p w14:paraId="03FB8182" w14:textId="77777777" w:rsidR="00AB48BE" w:rsidRDefault="00AB48BE" w:rsidP="00AB48BE">
      <w:pPr>
        <w:widowControl w:val="0"/>
        <w:autoSpaceDE w:val="0"/>
        <w:autoSpaceDN w:val="0"/>
        <w:adjustRightInd w:val="0"/>
        <w:spacing w:after="360"/>
        <w:rPr>
          <w:rFonts w:ascii="Arial" w:hAnsi="Arial" w:cs="Arial"/>
          <w:color w:val="262626"/>
          <w:lang w:val="en-US" w:eastAsia="ja-JP"/>
        </w:rPr>
      </w:pPr>
      <w:r>
        <w:rPr>
          <w:rFonts w:ascii="Arial" w:hAnsi="Arial" w:cs="Arial"/>
          <w:color w:val="262626"/>
          <w:lang w:val="en-US" w:eastAsia="ja-JP"/>
        </w:rPr>
        <w:t xml:space="preserve">Human life expectancy at birth in industrialised countries has increased by some thirty years since the beginning of the twentieth century. Career and child rearing, by which we have defined ourselves, no longer occupy </w:t>
      </w:r>
      <w:proofErr w:type="gramStart"/>
      <w:r>
        <w:rPr>
          <w:rFonts w:ascii="Arial" w:hAnsi="Arial" w:cs="Arial"/>
          <w:color w:val="262626"/>
          <w:lang w:val="en-US" w:eastAsia="ja-JP"/>
        </w:rPr>
        <w:t>the majority of</w:t>
      </w:r>
      <w:proofErr w:type="gramEnd"/>
      <w:r>
        <w:rPr>
          <w:rFonts w:ascii="Arial" w:hAnsi="Arial" w:cs="Arial"/>
          <w:color w:val="262626"/>
          <w:lang w:val="en-US" w:eastAsia="ja-JP"/>
        </w:rPr>
        <w:t xml:space="preserve"> our time. We are in new territory. We need to reimagine the life we want to create in this second stage of adulthood – Adulthood II.</w:t>
      </w:r>
    </w:p>
    <w:p w14:paraId="7CDE0CBD" w14:textId="6D9B995B" w:rsidR="00473633" w:rsidRDefault="00AB48BE" w:rsidP="00AB48BE">
      <w:pPr>
        <w:widowControl w:val="0"/>
        <w:autoSpaceDE w:val="0"/>
        <w:autoSpaceDN w:val="0"/>
        <w:adjustRightInd w:val="0"/>
        <w:spacing w:after="360"/>
        <w:rPr>
          <w:rFonts w:ascii="Arial" w:hAnsi="Arial" w:cs="Arial"/>
          <w:color w:val="262626"/>
          <w:lang w:val="en-US" w:eastAsia="ja-JP"/>
        </w:rPr>
      </w:pPr>
      <w:r>
        <w:rPr>
          <w:rFonts w:ascii="Arial" w:hAnsi="Arial" w:cs="Arial"/>
          <w:color w:val="262626"/>
          <w:lang w:val="en-US" w:eastAsia="ja-JP"/>
        </w:rPr>
        <w:t>A ‘good old age’ does not come automatically, especially in a culture that worships youth and shuns ageing. However, there is a growing chorus of voices proclaiming that the later stage of life has within it the unique potential for growth for those willing to pursue it. This course provides the opportunity to begin imagining and creating the next stage of your life, on purpose. It’s an exciting process.</w:t>
      </w:r>
    </w:p>
    <w:p w14:paraId="41DDF343" w14:textId="22B6E1E8" w:rsidR="00473633" w:rsidRDefault="00CD3081" w:rsidP="00473633">
      <w:pPr>
        <w:widowControl w:val="0"/>
        <w:autoSpaceDE w:val="0"/>
        <w:autoSpaceDN w:val="0"/>
        <w:adjustRightInd w:val="0"/>
        <w:rPr>
          <w:rFonts w:ascii="Arial" w:hAnsi="Arial" w:cs="Arial"/>
          <w:b/>
          <w:bCs/>
          <w:color w:val="343434"/>
          <w:sz w:val="28"/>
          <w:szCs w:val="28"/>
          <w:lang w:val="en-US" w:eastAsia="ja-JP"/>
        </w:rPr>
      </w:pPr>
      <w:r>
        <w:rPr>
          <w:noProof/>
          <w:lang w:val="en-US"/>
        </w:rPr>
        <w:lastRenderedPageBreak/>
        <mc:AlternateContent>
          <mc:Choice Requires="wps">
            <w:drawing>
              <wp:anchor distT="0" distB="0" distL="114300" distR="114300" simplePos="0" relativeHeight="251659264" behindDoc="0" locked="0" layoutInCell="1" allowOverlap="1" wp14:anchorId="5D054564" wp14:editId="3DBB9E84">
                <wp:simplePos x="0" y="0"/>
                <wp:positionH relativeFrom="column">
                  <wp:posOffset>0</wp:posOffset>
                </wp:positionH>
                <wp:positionV relativeFrom="paragraph">
                  <wp:posOffset>0</wp:posOffset>
                </wp:positionV>
                <wp:extent cx="4508500" cy="325120"/>
                <wp:effectExtent l="0" t="0" r="0" b="0"/>
                <wp:wrapSquare wrapText="bothSides"/>
                <wp:docPr id="1" name="Text Box 1"/>
                <wp:cNvGraphicFramePr/>
                <a:graphic xmlns:a="http://schemas.openxmlformats.org/drawingml/2006/main">
                  <a:graphicData uri="http://schemas.microsoft.com/office/word/2010/wordprocessingShape">
                    <wps:wsp>
                      <wps:cNvSpPr txBox="1"/>
                      <wps:spPr>
                        <a:xfrm>
                          <a:off x="0" y="0"/>
                          <a:ext cx="4508500" cy="32512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506208D7" w14:textId="77777777" w:rsidR="00CD3081" w:rsidRPr="002C730D" w:rsidRDefault="00CD3081" w:rsidP="002C730D">
                            <w:pPr>
                              <w:widowControl w:val="0"/>
                              <w:autoSpaceDE w:val="0"/>
                              <w:autoSpaceDN w:val="0"/>
                              <w:adjustRightInd w:val="0"/>
                              <w:rPr>
                                <w:rFonts w:ascii="Arial" w:hAnsi="Arial" w:cs="Arial"/>
                                <w:b/>
                                <w:bCs/>
                                <w:color w:val="C0504D" w:themeColor="accent2"/>
                                <w:sz w:val="32"/>
                                <w:szCs w:val="32"/>
                              </w:rPr>
                            </w:pPr>
                            <w:r w:rsidRPr="00473633">
                              <w:rPr>
                                <w:rFonts w:ascii="Arial" w:hAnsi="Arial" w:cs="Arial"/>
                                <w:b/>
                                <w:bCs/>
                                <w:color w:val="C0504D" w:themeColor="accent2"/>
                                <w:sz w:val="32"/>
                                <w:szCs w:val="32"/>
                                <w:lang w:val="en-US" w:eastAsia="ja-JP"/>
                              </w:rPr>
                              <w:t xml:space="preserve">The themes </w:t>
                            </w:r>
                            <w:r>
                              <w:rPr>
                                <w:rFonts w:ascii="Arial" w:hAnsi="Arial" w:cs="Arial"/>
                                <w:b/>
                                <w:bCs/>
                                <w:color w:val="C0504D" w:themeColor="accent2"/>
                                <w:sz w:val="32"/>
                                <w:szCs w:val="32"/>
                                <w:lang w:val="en-US" w:eastAsia="ja-JP"/>
                              </w:rPr>
                              <w:t>to be explored over the 8 weeks</w:t>
                            </w:r>
                            <w:r w:rsidRPr="00473633">
                              <w:rPr>
                                <w:rFonts w:ascii="Arial" w:hAnsi="Arial" w:cs="Arial"/>
                                <w:b/>
                                <w:bCs/>
                                <w:color w:val="C0504D" w:themeColor="accent2"/>
                                <w:sz w:val="32"/>
                                <w:szCs w:val="32"/>
                                <w:lang w:val="en-US" w:eastAsia="ja-JP"/>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5D054564" id="_x0000_t202" coordsize="21600,21600" o:spt="202" path="m,l,21600r21600,l21600,xe">
                <v:stroke joinstyle="miter"/>
                <v:path gradientshapeok="t" o:connecttype="rect"/>
              </v:shapetype>
              <v:shape id="Text Box 1" o:spid="_x0000_s1026" type="#_x0000_t202" style="position:absolute;margin-left:0;margin-top:0;width:355pt;height:25.6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" filled="f" stroked="f">
                <v:textbox style="mso-fit-shape-to-text:t">
                  <w:txbxContent>
                    <w:p w14:paraId="506208D7" w14:textId="77777777" w:rsidR="00CD3081" w:rsidRPr="002C730D" w:rsidRDefault="00CD3081" w:rsidP="002C730D">
                      <w:pPr>
                        <w:widowControl w:val="0"/>
                        <w:autoSpaceDE w:val="0"/>
                        <w:autoSpaceDN w:val="0"/>
                        <w:adjustRightInd w:val="0"/>
                        <w:rPr>
                          <w:rFonts w:ascii="Arial" w:hAnsi="Arial" w:cs="Arial"/>
                          <w:b/>
                          <w:bCs/>
                          <w:color w:val="C0504D" w:themeColor="accent2"/>
                          <w:sz w:val="32"/>
                          <w:szCs w:val="32"/>
                        </w:rPr>
                      </w:pPr>
                      <w:r w:rsidRPr="00473633">
                        <w:rPr>
                          <w:rFonts w:ascii="Arial" w:hAnsi="Arial" w:cs="Arial"/>
                          <w:b/>
                          <w:bCs/>
                          <w:color w:val="C0504D" w:themeColor="accent2"/>
                          <w:sz w:val="32"/>
                          <w:szCs w:val="32"/>
                          <w:lang w:val="en-US" w:eastAsia="ja-JP"/>
                        </w:rPr>
                        <w:t xml:space="preserve">The themes </w:t>
                      </w:r>
                      <w:r>
                        <w:rPr>
                          <w:rFonts w:ascii="Arial" w:hAnsi="Arial" w:cs="Arial"/>
                          <w:b/>
                          <w:bCs/>
                          <w:color w:val="C0504D" w:themeColor="accent2"/>
                          <w:sz w:val="32"/>
                          <w:szCs w:val="32"/>
                          <w:lang w:val="en-US" w:eastAsia="ja-JP"/>
                        </w:rPr>
                        <w:t>to be explored over the 8 weeks</w:t>
                      </w:r>
                      <w:r w:rsidRPr="00473633">
                        <w:rPr>
                          <w:rFonts w:ascii="Arial" w:hAnsi="Arial" w:cs="Arial"/>
                          <w:b/>
                          <w:bCs/>
                          <w:color w:val="C0504D" w:themeColor="accent2"/>
                          <w:sz w:val="32"/>
                          <w:szCs w:val="32"/>
                          <w:lang w:val="en-US" w:eastAsia="ja-JP"/>
                        </w:rPr>
                        <w:t>:</w:t>
                      </w:r>
                    </w:p>
                  </w:txbxContent>
                </v:textbox>
                <w10:wrap type="square"/>
              </v:shape>
            </w:pict>
          </mc:Fallback>
        </mc:AlternateContent>
      </w:r>
    </w:p>
    <w:p w14:paraId="613102B1" w14:textId="77777777" w:rsidR="00F9508C" w:rsidRDefault="00F9508C" w:rsidP="00473633">
      <w:pPr>
        <w:widowControl w:val="0"/>
        <w:autoSpaceDE w:val="0"/>
        <w:autoSpaceDN w:val="0"/>
        <w:adjustRightInd w:val="0"/>
        <w:rPr>
          <w:rFonts w:ascii="Arial" w:hAnsi="Arial" w:cs="Arial"/>
          <w:b/>
          <w:bCs/>
          <w:color w:val="343434"/>
          <w:sz w:val="28"/>
          <w:szCs w:val="28"/>
          <w:lang w:val="en-US" w:eastAsia="ja-JP"/>
        </w:rPr>
      </w:pPr>
    </w:p>
    <w:p w14:paraId="4A3B1822" w14:textId="77777777" w:rsidR="00473633" w:rsidRDefault="00473633" w:rsidP="00473633">
      <w:pPr>
        <w:widowControl w:val="0"/>
        <w:autoSpaceDE w:val="0"/>
        <w:autoSpaceDN w:val="0"/>
        <w:adjustRightInd w:val="0"/>
        <w:rPr>
          <w:rFonts w:ascii="Arial" w:hAnsi="Arial" w:cs="Arial"/>
          <w:b/>
          <w:bCs/>
          <w:color w:val="343434"/>
          <w:sz w:val="28"/>
          <w:szCs w:val="28"/>
          <w:lang w:val="en-US" w:eastAsia="ja-JP"/>
        </w:rPr>
      </w:pPr>
      <w:r>
        <w:rPr>
          <w:rFonts w:ascii="Arial" w:hAnsi="Arial" w:cs="Arial"/>
          <w:b/>
          <w:bCs/>
          <w:color w:val="343434"/>
          <w:sz w:val="28"/>
          <w:szCs w:val="28"/>
          <w:lang w:val="en-US" w:eastAsia="ja-JP"/>
        </w:rPr>
        <w:t>New Models of Ageing</w:t>
      </w:r>
    </w:p>
    <w:p w14:paraId="05572B14" w14:textId="77777777" w:rsidR="00473633" w:rsidRDefault="00473633" w:rsidP="00473633">
      <w:pPr>
        <w:widowControl w:val="0"/>
        <w:autoSpaceDE w:val="0"/>
        <w:autoSpaceDN w:val="0"/>
        <w:adjustRightInd w:val="0"/>
        <w:rPr>
          <w:rFonts w:ascii="Arial" w:hAnsi="Arial" w:cs="Arial"/>
          <w:b/>
          <w:bCs/>
          <w:color w:val="343434"/>
          <w:sz w:val="28"/>
          <w:szCs w:val="28"/>
          <w:lang w:val="en-US" w:eastAsia="ja-JP"/>
        </w:rPr>
      </w:pPr>
    </w:p>
    <w:p w14:paraId="5819B62E" w14:textId="77777777" w:rsidR="00473633" w:rsidRDefault="00473633" w:rsidP="00473633">
      <w:pPr>
        <w:widowControl w:val="0"/>
        <w:numPr>
          <w:ilvl w:val="0"/>
          <w:numId w:val="1"/>
        </w:numPr>
        <w:tabs>
          <w:tab w:val="left" w:pos="220"/>
          <w:tab w:val="left" w:pos="720"/>
        </w:tabs>
        <w:autoSpaceDE w:val="0"/>
        <w:autoSpaceDN w:val="0"/>
        <w:adjustRightInd w:val="0"/>
        <w:ind w:hanging="720"/>
        <w:rPr>
          <w:rFonts w:ascii="Arial" w:hAnsi="Arial" w:cs="Arial"/>
          <w:color w:val="262626"/>
          <w:lang w:val="en-US" w:eastAsia="ja-JP"/>
        </w:rPr>
      </w:pPr>
      <w:r>
        <w:rPr>
          <w:rFonts w:ascii="Arial" w:hAnsi="Arial" w:cs="Arial"/>
          <w:color w:val="262626"/>
          <w:lang w:val="en-US" w:eastAsia="ja-JP"/>
        </w:rPr>
        <w:t>Images of ageing – the need for a paradigm shift</w:t>
      </w:r>
    </w:p>
    <w:p w14:paraId="6D6ED6C7" w14:textId="34F1AD63" w:rsidR="00473633" w:rsidRDefault="00085F2B" w:rsidP="00473633">
      <w:pPr>
        <w:widowControl w:val="0"/>
        <w:numPr>
          <w:ilvl w:val="0"/>
          <w:numId w:val="1"/>
        </w:numPr>
        <w:tabs>
          <w:tab w:val="left" w:pos="220"/>
          <w:tab w:val="left" w:pos="720"/>
        </w:tabs>
        <w:autoSpaceDE w:val="0"/>
        <w:autoSpaceDN w:val="0"/>
        <w:adjustRightInd w:val="0"/>
        <w:ind w:hanging="720"/>
        <w:rPr>
          <w:rFonts w:ascii="Arial" w:hAnsi="Arial" w:cs="Arial"/>
          <w:color w:val="262626"/>
          <w:lang w:val="en-US" w:eastAsia="ja-JP"/>
        </w:rPr>
      </w:pPr>
      <w:r>
        <w:rPr>
          <w:rFonts w:ascii="Arial" w:hAnsi="Arial" w:cs="Arial"/>
          <w:color w:val="262626"/>
          <w:lang w:val="en-US" w:eastAsia="ja-JP"/>
        </w:rPr>
        <w:t>P</w:t>
      </w:r>
      <w:r w:rsidR="00473633">
        <w:rPr>
          <w:rFonts w:ascii="Arial" w:hAnsi="Arial" w:cs="Arial"/>
          <w:color w:val="262626"/>
          <w:lang w:val="en-US" w:eastAsia="ja-JP"/>
        </w:rPr>
        <w:t>ersonal and cultural images of ageing and how the images we hold determine our experience</w:t>
      </w:r>
    </w:p>
    <w:p w14:paraId="503288DA" w14:textId="229F8DA6" w:rsidR="00473633" w:rsidRDefault="00473633" w:rsidP="00473633">
      <w:pPr>
        <w:widowControl w:val="0"/>
        <w:numPr>
          <w:ilvl w:val="0"/>
          <w:numId w:val="1"/>
        </w:numPr>
        <w:tabs>
          <w:tab w:val="left" w:pos="220"/>
          <w:tab w:val="left" w:pos="720"/>
        </w:tabs>
        <w:autoSpaceDE w:val="0"/>
        <w:autoSpaceDN w:val="0"/>
        <w:adjustRightInd w:val="0"/>
        <w:ind w:hanging="720"/>
        <w:rPr>
          <w:rFonts w:ascii="Arial" w:hAnsi="Arial" w:cs="Arial"/>
          <w:color w:val="262626"/>
          <w:lang w:val="en-US" w:eastAsia="ja-JP"/>
        </w:rPr>
      </w:pPr>
      <w:r>
        <w:rPr>
          <w:rFonts w:ascii="Arial" w:hAnsi="Arial" w:cs="Arial"/>
          <w:color w:val="262626"/>
          <w:lang w:val="en-US" w:eastAsia="ja-JP"/>
        </w:rPr>
        <w:t>W</w:t>
      </w:r>
      <w:r w:rsidR="00085F2B">
        <w:rPr>
          <w:rFonts w:ascii="Arial" w:hAnsi="Arial" w:cs="Arial"/>
          <w:color w:val="262626"/>
          <w:lang w:val="en-US" w:eastAsia="ja-JP"/>
        </w:rPr>
        <w:t>hat does</w:t>
      </w:r>
      <w:r>
        <w:rPr>
          <w:rFonts w:ascii="Arial" w:hAnsi="Arial" w:cs="Arial"/>
          <w:color w:val="262626"/>
          <w:lang w:val="en-US" w:eastAsia="ja-JP"/>
        </w:rPr>
        <w:t xml:space="preserve"> it means to be an ‘elder’ and the possible roles of elders in </w:t>
      </w:r>
      <w:proofErr w:type="gramStart"/>
      <w:r>
        <w:rPr>
          <w:rFonts w:ascii="Arial" w:hAnsi="Arial" w:cs="Arial"/>
          <w:color w:val="262626"/>
          <w:lang w:val="en-US" w:eastAsia="ja-JP"/>
        </w:rPr>
        <w:t>society</w:t>
      </w:r>
      <w:proofErr w:type="gramEnd"/>
    </w:p>
    <w:p w14:paraId="7ED29BA2" w14:textId="77777777" w:rsidR="00473633" w:rsidRDefault="00473633" w:rsidP="00473633">
      <w:pPr>
        <w:widowControl w:val="0"/>
        <w:autoSpaceDE w:val="0"/>
        <w:autoSpaceDN w:val="0"/>
        <w:adjustRightInd w:val="0"/>
        <w:rPr>
          <w:rFonts w:ascii="Arial" w:hAnsi="Arial" w:cs="Arial"/>
          <w:b/>
          <w:bCs/>
          <w:color w:val="343434"/>
          <w:sz w:val="28"/>
          <w:szCs w:val="28"/>
          <w:lang w:val="en-US" w:eastAsia="ja-JP"/>
        </w:rPr>
      </w:pPr>
    </w:p>
    <w:p w14:paraId="5E09CB6E" w14:textId="77777777" w:rsidR="00085F2B" w:rsidRDefault="00085F2B" w:rsidP="00473633">
      <w:pPr>
        <w:widowControl w:val="0"/>
        <w:autoSpaceDE w:val="0"/>
        <w:autoSpaceDN w:val="0"/>
        <w:adjustRightInd w:val="0"/>
        <w:rPr>
          <w:rFonts w:ascii="Arial" w:hAnsi="Arial" w:cs="Arial"/>
          <w:b/>
          <w:bCs/>
          <w:color w:val="343434"/>
          <w:sz w:val="28"/>
          <w:szCs w:val="28"/>
          <w:lang w:val="en-US" w:eastAsia="ja-JP"/>
        </w:rPr>
      </w:pPr>
    </w:p>
    <w:p w14:paraId="3DB8F713" w14:textId="77777777" w:rsidR="00473633" w:rsidRDefault="00473633" w:rsidP="00473633">
      <w:pPr>
        <w:widowControl w:val="0"/>
        <w:autoSpaceDE w:val="0"/>
        <w:autoSpaceDN w:val="0"/>
        <w:adjustRightInd w:val="0"/>
        <w:rPr>
          <w:rFonts w:ascii="Arial" w:hAnsi="Arial" w:cs="Arial"/>
          <w:b/>
          <w:bCs/>
          <w:color w:val="343434"/>
          <w:sz w:val="28"/>
          <w:szCs w:val="28"/>
          <w:lang w:val="en-US" w:eastAsia="ja-JP"/>
        </w:rPr>
      </w:pPr>
      <w:r>
        <w:rPr>
          <w:rFonts w:ascii="Arial" w:hAnsi="Arial" w:cs="Arial"/>
          <w:b/>
          <w:bCs/>
          <w:color w:val="343434"/>
          <w:sz w:val="28"/>
          <w:szCs w:val="28"/>
          <w:lang w:val="en-US" w:eastAsia="ja-JP"/>
        </w:rPr>
        <w:t>The importance of looking back: Harvesting Wisdom from our Life Story</w:t>
      </w:r>
    </w:p>
    <w:p w14:paraId="38CE28A8" w14:textId="77777777" w:rsidR="00085F2B" w:rsidRDefault="00085F2B" w:rsidP="00473633">
      <w:pPr>
        <w:widowControl w:val="0"/>
        <w:autoSpaceDE w:val="0"/>
        <w:autoSpaceDN w:val="0"/>
        <w:adjustRightInd w:val="0"/>
        <w:rPr>
          <w:rFonts w:ascii="Arial" w:hAnsi="Arial" w:cs="Arial"/>
          <w:b/>
          <w:bCs/>
          <w:color w:val="343434"/>
          <w:sz w:val="28"/>
          <w:szCs w:val="28"/>
          <w:lang w:val="en-US" w:eastAsia="ja-JP"/>
        </w:rPr>
      </w:pPr>
    </w:p>
    <w:p w14:paraId="7BEB729C" w14:textId="41D4D7DB" w:rsidR="00473633" w:rsidRDefault="00473633" w:rsidP="00473633">
      <w:pPr>
        <w:widowControl w:val="0"/>
        <w:numPr>
          <w:ilvl w:val="0"/>
          <w:numId w:val="2"/>
        </w:numPr>
        <w:tabs>
          <w:tab w:val="left" w:pos="220"/>
          <w:tab w:val="left" w:pos="720"/>
        </w:tabs>
        <w:autoSpaceDE w:val="0"/>
        <w:autoSpaceDN w:val="0"/>
        <w:adjustRightInd w:val="0"/>
        <w:ind w:hanging="720"/>
        <w:rPr>
          <w:rFonts w:ascii="Arial" w:hAnsi="Arial" w:cs="Arial"/>
          <w:color w:val="262626"/>
          <w:lang w:val="en-US" w:eastAsia="ja-JP"/>
        </w:rPr>
      </w:pPr>
      <w:r>
        <w:rPr>
          <w:rFonts w:ascii="Arial" w:hAnsi="Arial" w:cs="Arial"/>
          <w:color w:val="262626"/>
          <w:lang w:val="en-US" w:eastAsia="ja-JP"/>
        </w:rPr>
        <w:t xml:space="preserve">We will look at the way early experiences connect to </w:t>
      </w:r>
      <w:r w:rsidR="00085F2B">
        <w:rPr>
          <w:rFonts w:ascii="Arial" w:hAnsi="Arial" w:cs="Arial"/>
          <w:color w:val="262626"/>
          <w:lang w:val="en-US" w:eastAsia="ja-JP"/>
        </w:rPr>
        <w:t>the rest of our life</w:t>
      </w:r>
      <w:r>
        <w:rPr>
          <w:rFonts w:ascii="Arial" w:hAnsi="Arial" w:cs="Arial"/>
          <w:color w:val="262626"/>
          <w:lang w:val="en-US" w:eastAsia="ja-JP"/>
        </w:rPr>
        <w:t>, identifying significant patterns in coming to be who we are today and looking with new eyes at what has been lived so far.</w:t>
      </w:r>
    </w:p>
    <w:p w14:paraId="1D69D157" w14:textId="77777777" w:rsidR="00085F2B" w:rsidRDefault="00085F2B" w:rsidP="00085F2B">
      <w:pPr>
        <w:widowControl w:val="0"/>
        <w:tabs>
          <w:tab w:val="left" w:pos="220"/>
          <w:tab w:val="left" w:pos="720"/>
        </w:tabs>
        <w:autoSpaceDE w:val="0"/>
        <w:autoSpaceDN w:val="0"/>
        <w:adjustRightInd w:val="0"/>
        <w:ind w:left="720"/>
        <w:rPr>
          <w:rFonts w:ascii="Arial" w:hAnsi="Arial" w:cs="Arial"/>
          <w:color w:val="262626"/>
          <w:lang w:val="en-US" w:eastAsia="ja-JP"/>
        </w:rPr>
      </w:pPr>
    </w:p>
    <w:p w14:paraId="1298BB4B" w14:textId="77777777" w:rsidR="00473633" w:rsidRDefault="00473633" w:rsidP="00473633">
      <w:pPr>
        <w:widowControl w:val="0"/>
        <w:autoSpaceDE w:val="0"/>
        <w:autoSpaceDN w:val="0"/>
        <w:adjustRightInd w:val="0"/>
        <w:rPr>
          <w:rFonts w:ascii="Arial" w:hAnsi="Arial" w:cs="Arial"/>
          <w:b/>
          <w:bCs/>
          <w:color w:val="343434"/>
          <w:sz w:val="28"/>
          <w:szCs w:val="28"/>
          <w:lang w:val="en-US" w:eastAsia="ja-JP"/>
        </w:rPr>
      </w:pPr>
      <w:r>
        <w:rPr>
          <w:rFonts w:ascii="Arial" w:hAnsi="Arial" w:cs="Arial"/>
          <w:b/>
          <w:bCs/>
          <w:color w:val="343434"/>
          <w:sz w:val="28"/>
          <w:szCs w:val="28"/>
          <w:lang w:val="en-US" w:eastAsia="ja-JP"/>
        </w:rPr>
        <w:t>Healing the Past: Forgiveness</w:t>
      </w:r>
    </w:p>
    <w:p w14:paraId="7F90B5D7" w14:textId="77777777" w:rsidR="00085F2B" w:rsidRDefault="00085F2B" w:rsidP="00473633">
      <w:pPr>
        <w:widowControl w:val="0"/>
        <w:autoSpaceDE w:val="0"/>
        <w:autoSpaceDN w:val="0"/>
        <w:adjustRightInd w:val="0"/>
        <w:rPr>
          <w:rFonts w:ascii="Arial" w:hAnsi="Arial" w:cs="Arial"/>
          <w:b/>
          <w:bCs/>
          <w:color w:val="343434"/>
          <w:sz w:val="28"/>
          <w:szCs w:val="28"/>
          <w:lang w:val="en-US" w:eastAsia="ja-JP"/>
        </w:rPr>
      </w:pPr>
    </w:p>
    <w:p w14:paraId="0855E006" w14:textId="77777777" w:rsidR="00473633" w:rsidRDefault="00473633" w:rsidP="00473633">
      <w:pPr>
        <w:widowControl w:val="0"/>
        <w:numPr>
          <w:ilvl w:val="0"/>
          <w:numId w:val="3"/>
        </w:numPr>
        <w:tabs>
          <w:tab w:val="left" w:pos="220"/>
          <w:tab w:val="left" w:pos="720"/>
        </w:tabs>
        <w:autoSpaceDE w:val="0"/>
        <w:autoSpaceDN w:val="0"/>
        <w:adjustRightInd w:val="0"/>
        <w:ind w:hanging="720"/>
        <w:rPr>
          <w:rFonts w:ascii="Arial" w:hAnsi="Arial" w:cs="Arial"/>
          <w:color w:val="262626"/>
          <w:lang w:val="en-US" w:eastAsia="ja-JP"/>
        </w:rPr>
      </w:pPr>
      <w:r>
        <w:rPr>
          <w:rFonts w:ascii="Arial" w:hAnsi="Arial" w:cs="Arial"/>
          <w:color w:val="262626"/>
          <w:lang w:val="en-US" w:eastAsia="ja-JP"/>
        </w:rPr>
        <w:t>A crucial aspect of life repair and completion work is to attend to the unhealed emotional scar tissue, which we often carry for years after the acts of betrayal and hurt which caused the pain.</w:t>
      </w:r>
    </w:p>
    <w:p w14:paraId="6D9D04FE" w14:textId="77777777" w:rsidR="00085F2B" w:rsidRDefault="00085F2B" w:rsidP="00085F2B">
      <w:pPr>
        <w:widowControl w:val="0"/>
        <w:tabs>
          <w:tab w:val="left" w:pos="220"/>
          <w:tab w:val="left" w:pos="720"/>
        </w:tabs>
        <w:autoSpaceDE w:val="0"/>
        <w:autoSpaceDN w:val="0"/>
        <w:adjustRightInd w:val="0"/>
        <w:ind w:left="720"/>
        <w:rPr>
          <w:rFonts w:ascii="Arial" w:hAnsi="Arial" w:cs="Arial"/>
          <w:color w:val="262626"/>
          <w:lang w:val="en-US" w:eastAsia="ja-JP"/>
        </w:rPr>
      </w:pPr>
    </w:p>
    <w:p w14:paraId="61800D5C" w14:textId="77777777" w:rsidR="00473633" w:rsidRDefault="00473633" w:rsidP="00473633">
      <w:pPr>
        <w:widowControl w:val="0"/>
        <w:autoSpaceDE w:val="0"/>
        <w:autoSpaceDN w:val="0"/>
        <w:adjustRightInd w:val="0"/>
        <w:rPr>
          <w:rFonts w:ascii="Arial" w:hAnsi="Arial" w:cs="Arial"/>
          <w:b/>
          <w:bCs/>
          <w:color w:val="343434"/>
          <w:sz w:val="28"/>
          <w:szCs w:val="28"/>
          <w:lang w:val="en-US" w:eastAsia="ja-JP"/>
        </w:rPr>
      </w:pPr>
      <w:r>
        <w:rPr>
          <w:rFonts w:ascii="Arial" w:hAnsi="Arial" w:cs="Arial"/>
          <w:b/>
          <w:bCs/>
          <w:color w:val="343434"/>
          <w:sz w:val="28"/>
          <w:szCs w:val="28"/>
          <w:lang w:val="en-US" w:eastAsia="ja-JP"/>
        </w:rPr>
        <w:t>Doing Our Philosophical Homework: Clarifying Our Deepest Values</w:t>
      </w:r>
    </w:p>
    <w:p w14:paraId="3BD58946" w14:textId="77777777" w:rsidR="00085F2B" w:rsidRDefault="00085F2B" w:rsidP="00473633">
      <w:pPr>
        <w:widowControl w:val="0"/>
        <w:autoSpaceDE w:val="0"/>
        <w:autoSpaceDN w:val="0"/>
        <w:adjustRightInd w:val="0"/>
        <w:rPr>
          <w:rFonts w:ascii="Arial" w:hAnsi="Arial" w:cs="Arial"/>
          <w:b/>
          <w:bCs/>
          <w:color w:val="343434"/>
          <w:sz w:val="28"/>
          <w:szCs w:val="28"/>
          <w:lang w:val="en-US" w:eastAsia="ja-JP"/>
        </w:rPr>
      </w:pPr>
    </w:p>
    <w:p w14:paraId="088D71B2" w14:textId="77777777" w:rsidR="00473633" w:rsidRDefault="00473633" w:rsidP="00473633">
      <w:pPr>
        <w:widowControl w:val="0"/>
        <w:numPr>
          <w:ilvl w:val="0"/>
          <w:numId w:val="4"/>
        </w:numPr>
        <w:tabs>
          <w:tab w:val="left" w:pos="220"/>
          <w:tab w:val="left" w:pos="720"/>
        </w:tabs>
        <w:autoSpaceDE w:val="0"/>
        <w:autoSpaceDN w:val="0"/>
        <w:adjustRightInd w:val="0"/>
        <w:ind w:hanging="720"/>
        <w:rPr>
          <w:rFonts w:ascii="Arial" w:hAnsi="Arial" w:cs="Arial"/>
          <w:color w:val="262626"/>
          <w:lang w:val="en-US" w:eastAsia="ja-JP"/>
        </w:rPr>
      </w:pPr>
      <w:r>
        <w:rPr>
          <w:rFonts w:ascii="Arial" w:hAnsi="Arial" w:cs="Arial"/>
          <w:color w:val="262626"/>
          <w:lang w:val="en-US" w:eastAsia="ja-JP"/>
        </w:rPr>
        <w:t>Contemplating the big questions, such as, ‘what has it all meant and what is my purpose?’ may not yield the answers but helps to clarify our values; what is important to us from our present perspective?</w:t>
      </w:r>
    </w:p>
    <w:p w14:paraId="3DEAFB89" w14:textId="77777777" w:rsidR="00085F2B" w:rsidRDefault="00085F2B" w:rsidP="00473633">
      <w:pPr>
        <w:widowControl w:val="0"/>
        <w:autoSpaceDE w:val="0"/>
        <w:autoSpaceDN w:val="0"/>
        <w:adjustRightInd w:val="0"/>
        <w:rPr>
          <w:rFonts w:ascii="Arial" w:hAnsi="Arial" w:cs="Arial"/>
          <w:b/>
          <w:bCs/>
          <w:color w:val="343434"/>
          <w:sz w:val="28"/>
          <w:szCs w:val="28"/>
          <w:lang w:val="en-US" w:eastAsia="ja-JP"/>
        </w:rPr>
      </w:pPr>
    </w:p>
    <w:p w14:paraId="354F6307" w14:textId="77777777" w:rsidR="00473633" w:rsidRDefault="00473633" w:rsidP="00473633">
      <w:pPr>
        <w:widowControl w:val="0"/>
        <w:autoSpaceDE w:val="0"/>
        <w:autoSpaceDN w:val="0"/>
        <w:adjustRightInd w:val="0"/>
        <w:rPr>
          <w:rFonts w:ascii="Arial" w:hAnsi="Arial" w:cs="Arial"/>
          <w:b/>
          <w:bCs/>
          <w:color w:val="343434"/>
          <w:sz w:val="28"/>
          <w:szCs w:val="28"/>
          <w:lang w:val="en-US" w:eastAsia="ja-JP"/>
        </w:rPr>
      </w:pPr>
      <w:r>
        <w:rPr>
          <w:rFonts w:ascii="Arial" w:hAnsi="Arial" w:cs="Arial"/>
          <w:b/>
          <w:bCs/>
          <w:color w:val="343434"/>
          <w:sz w:val="28"/>
          <w:szCs w:val="28"/>
          <w:lang w:val="en-US" w:eastAsia="ja-JP"/>
        </w:rPr>
        <w:t>Facing Our Mortality</w:t>
      </w:r>
    </w:p>
    <w:p w14:paraId="0A0005CB" w14:textId="77777777" w:rsidR="00085F2B" w:rsidRDefault="00085F2B" w:rsidP="00473633">
      <w:pPr>
        <w:widowControl w:val="0"/>
        <w:autoSpaceDE w:val="0"/>
        <w:autoSpaceDN w:val="0"/>
        <w:adjustRightInd w:val="0"/>
        <w:rPr>
          <w:rFonts w:ascii="Arial" w:hAnsi="Arial" w:cs="Arial"/>
          <w:b/>
          <w:bCs/>
          <w:color w:val="343434"/>
          <w:sz w:val="28"/>
          <w:szCs w:val="28"/>
          <w:lang w:val="en-US" w:eastAsia="ja-JP"/>
        </w:rPr>
      </w:pPr>
    </w:p>
    <w:p w14:paraId="4196C136" w14:textId="77777777" w:rsidR="00473633" w:rsidRDefault="00473633" w:rsidP="00473633">
      <w:pPr>
        <w:widowControl w:val="0"/>
        <w:numPr>
          <w:ilvl w:val="0"/>
          <w:numId w:val="5"/>
        </w:numPr>
        <w:tabs>
          <w:tab w:val="left" w:pos="220"/>
          <w:tab w:val="left" w:pos="720"/>
        </w:tabs>
        <w:autoSpaceDE w:val="0"/>
        <w:autoSpaceDN w:val="0"/>
        <w:adjustRightInd w:val="0"/>
        <w:ind w:hanging="720"/>
        <w:rPr>
          <w:rFonts w:ascii="Arial" w:hAnsi="Arial" w:cs="Arial"/>
          <w:color w:val="262626"/>
          <w:lang w:val="en-US" w:eastAsia="ja-JP"/>
        </w:rPr>
      </w:pPr>
      <w:r>
        <w:rPr>
          <w:rFonts w:ascii="Arial" w:hAnsi="Arial" w:cs="Arial"/>
          <w:color w:val="262626"/>
          <w:lang w:val="en-US" w:eastAsia="ja-JP"/>
        </w:rPr>
        <w:t>We will explore the impacts of the denial of death in our culture; how to die happy; the benefits of accepting our death so we can live a rich and full life and have a peaceful death.</w:t>
      </w:r>
    </w:p>
    <w:p w14:paraId="7AC098D9" w14:textId="77777777" w:rsidR="00085F2B" w:rsidRDefault="00085F2B" w:rsidP="00473633">
      <w:pPr>
        <w:widowControl w:val="0"/>
        <w:autoSpaceDE w:val="0"/>
        <w:autoSpaceDN w:val="0"/>
        <w:adjustRightInd w:val="0"/>
        <w:rPr>
          <w:rFonts w:ascii="Arial" w:hAnsi="Arial" w:cs="Arial"/>
          <w:b/>
          <w:bCs/>
          <w:color w:val="343434"/>
          <w:sz w:val="28"/>
          <w:szCs w:val="28"/>
          <w:lang w:val="en-US" w:eastAsia="ja-JP"/>
        </w:rPr>
      </w:pPr>
    </w:p>
    <w:p w14:paraId="4F7EFAE6" w14:textId="77777777" w:rsidR="00473633" w:rsidRDefault="00473633" w:rsidP="00473633">
      <w:pPr>
        <w:widowControl w:val="0"/>
        <w:autoSpaceDE w:val="0"/>
        <w:autoSpaceDN w:val="0"/>
        <w:adjustRightInd w:val="0"/>
        <w:rPr>
          <w:rFonts w:ascii="Arial" w:hAnsi="Arial" w:cs="Arial"/>
          <w:b/>
          <w:bCs/>
          <w:color w:val="343434"/>
          <w:sz w:val="28"/>
          <w:szCs w:val="28"/>
          <w:lang w:val="en-US" w:eastAsia="ja-JP"/>
        </w:rPr>
      </w:pPr>
      <w:r>
        <w:rPr>
          <w:rFonts w:ascii="Arial" w:hAnsi="Arial" w:cs="Arial"/>
          <w:b/>
          <w:bCs/>
          <w:color w:val="343434"/>
          <w:sz w:val="28"/>
          <w:szCs w:val="28"/>
          <w:lang w:val="en-US" w:eastAsia="ja-JP"/>
        </w:rPr>
        <w:t>Leaving a Legacy: How do we want to be remembered?</w:t>
      </w:r>
    </w:p>
    <w:p w14:paraId="49B4B41E" w14:textId="77777777" w:rsidR="00085F2B" w:rsidRDefault="00085F2B" w:rsidP="00473633">
      <w:pPr>
        <w:widowControl w:val="0"/>
        <w:autoSpaceDE w:val="0"/>
        <w:autoSpaceDN w:val="0"/>
        <w:adjustRightInd w:val="0"/>
        <w:rPr>
          <w:rFonts w:ascii="Arial" w:hAnsi="Arial" w:cs="Arial"/>
          <w:b/>
          <w:bCs/>
          <w:color w:val="343434"/>
          <w:sz w:val="28"/>
          <w:szCs w:val="28"/>
          <w:lang w:val="en-US" w:eastAsia="ja-JP"/>
        </w:rPr>
      </w:pPr>
    </w:p>
    <w:p w14:paraId="556C31EE" w14:textId="77777777" w:rsidR="00473633" w:rsidRDefault="00473633" w:rsidP="00473633">
      <w:pPr>
        <w:widowControl w:val="0"/>
        <w:numPr>
          <w:ilvl w:val="0"/>
          <w:numId w:val="6"/>
        </w:numPr>
        <w:tabs>
          <w:tab w:val="left" w:pos="220"/>
          <w:tab w:val="left" w:pos="720"/>
        </w:tabs>
        <w:autoSpaceDE w:val="0"/>
        <w:autoSpaceDN w:val="0"/>
        <w:adjustRightInd w:val="0"/>
        <w:ind w:hanging="720"/>
        <w:rPr>
          <w:rFonts w:ascii="Arial" w:hAnsi="Arial" w:cs="Arial"/>
          <w:color w:val="262626"/>
          <w:lang w:val="en-US" w:eastAsia="ja-JP"/>
        </w:rPr>
      </w:pPr>
      <w:r>
        <w:rPr>
          <w:rFonts w:ascii="Arial" w:hAnsi="Arial" w:cs="Arial"/>
          <w:color w:val="262626"/>
          <w:lang w:val="en-US" w:eastAsia="ja-JP"/>
        </w:rPr>
        <w:t>What do we want to contribute to the world and how do we want to express our life lessons and deepest values?</w:t>
      </w:r>
    </w:p>
    <w:p w14:paraId="346EC355" w14:textId="77777777" w:rsidR="00085F2B" w:rsidRDefault="00085F2B" w:rsidP="00473633">
      <w:pPr>
        <w:widowControl w:val="0"/>
        <w:autoSpaceDE w:val="0"/>
        <w:autoSpaceDN w:val="0"/>
        <w:adjustRightInd w:val="0"/>
        <w:rPr>
          <w:rFonts w:ascii="Arial" w:hAnsi="Arial" w:cs="Arial"/>
          <w:b/>
          <w:bCs/>
          <w:color w:val="343434"/>
          <w:sz w:val="28"/>
          <w:szCs w:val="28"/>
          <w:lang w:val="en-US" w:eastAsia="ja-JP"/>
        </w:rPr>
      </w:pPr>
    </w:p>
    <w:p w14:paraId="32C45246" w14:textId="77777777" w:rsidR="00473633" w:rsidRDefault="00473633" w:rsidP="00473633">
      <w:pPr>
        <w:widowControl w:val="0"/>
        <w:autoSpaceDE w:val="0"/>
        <w:autoSpaceDN w:val="0"/>
        <w:adjustRightInd w:val="0"/>
        <w:rPr>
          <w:rFonts w:ascii="Arial" w:hAnsi="Arial" w:cs="Arial"/>
          <w:b/>
          <w:bCs/>
          <w:color w:val="343434"/>
          <w:sz w:val="28"/>
          <w:szCs w:val="28"/>
          <w:lang w:val="en-US" w:eastAsia="ja-JP"/>
        </w:rPr>
      </w:pPr>
      <w:r>
        <w:rPr>
          <w:rFonts w:ascii="Arial" w:hAnsi="Arial" w:cs="Arial"/>
          <w:b/>
          <w:bCs/>
          <w:color w:val="343434"/>
          <w:sz w:val="28"/>
          <w:szCs w:val="28"/>
          <w:lang w:val="en-US" w:eastAsia="ja-JP"/>
        </w:rPr>
        <w:t>What Now?</w:t>
      </w:r>
    </w:p>
    <w:p w14:paraId="184864F4" w14:textId="77777777" w:rsidR="00085F2B" w:rsidRDefault="00085F2B" w:rsidP="00473633">
      <w:pPr>
        <w:widowControl w:val="0"/>
        <w:autoSpaceDE w:val="0"/>
        <w:autoSpaceDN w:val="0"/>
        <w:adjustRightInd w:val="0"/>
        <w:rPr>
          <w:rFonts w:ascii="Arial" w:hAnsi="Arial" w:cs="Arial"/>
          <w:b/>
          <w:bCs/>
          <w:color w:val="343434"/>
          <w:sz w:val="28"/>
          <w:szCs w:val="28"/>
          <w:lang w:val="en-US" w:eastAsia="ja-JP"/>
        </w:rPr>
      </w:pPr>
    </w:p>
    <w:p w14:paraId="309526F7" w14:textId="77777777" w:rsidR="00473633" w:rsidRDefault="00473633" w:rsidP="00473633">
      <w:pPr>
        <w:widowControl w:val="0"/>
        <w:numPr>
          <w:ilvl w:val="0"/>
          <w:numId w:val="7"/>
        </w:numPr>
        <w:tabs>
          <w:tab w:val="left" w:pos="220"/>
          <w:tab w:val="left" w:pos="720"/>
        </w:tabs>
        <w:autoSpaceDE w:val="0"/>
        <w:autoSpaceDN w:val="0"/>
        <w:adjustRightInd w:val="0"/>
        <w:ind w:hanging="720"/>
        <w:rPr>
          <w:rFonts w:ascii="Arial" w:hAnsi="Arial" w:cs="Arial"/>
          <w:color w:val="262626"/>
          <w:lang w:val="en-US" w:eastAsia="ja-JP"/>
        </w:rPr>
      </w:pPr>
      <w:r>
        <w:rPr>
          <w:rFonts w:ascii="Arial" w:hAnsi="Arial" w:cs="Arial"/>
          <w:color w:val="262626"/>
          <w:lang w:val="en-US" w:eastAsia="ja-JP"/>
        </w:rPr>
        <w:lastRenderedPageBreak/>
        <w:t>Living a meaningful second half of your life – creating a vision for your future. What do we still want to do?</w:t>
      </w:r>
    </w:p>
    <w:p w14:paraId="65049BE8" w14:textId="77777777" w:rsidR="00473633" w:rsidRDefault="00473633" w:rsidP="00473633">
      <w:pPr>
        <w:widowControl w:val="0"/>
        <w:numPr>
          <w:ilvl w:val="0"/>
          <w:numId w:val="7"/>
        </w:numPr>
        <w:tabs>
          <w:tab w:val="left" w:pos="220"/>
          <w:tab w:val="left" w:pos="720"/>
        </w:tabs>
        <w:autoSpaceDE w:val="0"/>
        <w:autoSpaceDN w:val="0"/>
        <w:adjustRightInd w:val="0"/>
        <w:ind w:hanging="720"/>
        <w:rPr>
          <w:rFonts w:ascii="Arial" w:hAnsi="Arial" w:cs="Arial"/>
          <w:color w:val="262626"/>
          <w:lang w:val="en-US" w:eastAsia="ja-JP"/>
        </w:rPr>
      </w:pPr>
      <w:r>
        <w:rPr>
          <w:rFonts w:ascii="Arial" w:hAnsi="Arial" w:cs="Arial"/>
          <w:color w:val="262626"/>
          <w:lang w:val="en-US" w:eastAsia="ja-JP"/>
        </w:rPr>
        <w:t>We will explore possible ways to make the contribution we want to make, such as mentoring, expressing our creativity, or supporting societal transformation.</w:t>
      </w:r>
    </w:p>
    <w:p w14:paraId="40D58CDE" w14:textId="77777777" w:rsidR="00473633" w:rsidRDefault="00473633" w:rsidP="00AB48BE">
      <w:pPr>
        <w:widowControl w:val="0"/>
        <w:autoSpaceDE w:val="0"/>
        <w:autoSpaceDN w:val="0"/>
        <w:adjustRightInd w:val="0"/>
        <w:spacing w:after="360"/>
        <w:rPr>
          <w:rFonts w:ascii="Arial" w:hAnsi="Arial" w:cs="Arial"/>
          <w:color w:val="262626"/>
          <w:lang w:val="en-US" w:eastAsia="ja-JP"/>
        </w:rPr>
      </w:pPr>
    </w:p>
    <w:p w14:paraId="6B94091F" w14:textId="06675B47" w:rsidR="00D119C5" w:rsidRPr="0003405A" w:rsidRDefault="00085F2B" w:rsidP="00D119C5">
      <w:pPr>
        <w:widowControl w:val="0"/>
        <w:autoSpaceDE w:val="0"/>
        <w:autoSpaceDN w:val="0"/>
        <w:adjustRightInd w:val="0"/>
        <w:rPr>
          <w:rFonts w:ascii="Helvetica" w:hAnsi="Helvetica" w:cs="Arial"/>
          <w:b/>
          <w:bCs/>
          <w:color w:val="C0001D"/>
          <w:sz w:val="28"/>
          <w:szCs w:val="28"/>
          <w:u w:val="single"/>
          <w:lang w:val="en-US" w:eastAsia="ja-JP"/>
        </w:rPr>
      </w:pPr>
      <w:r w:rsidRPr="0003405A">
        <w:rPr>
          <w:rFonts w:ascii="Helvetica" w:hAnsi="Helvetica" w:cs="Arial"/>
          <w:b/>
          <w:bCs/>
          <w:color w:val="C0001D"/>
          <w:sz w:val="28"/>
          <w:szCs w:val="28"/>
          <w:u w:val="single"/>
          <w:lang w:val="en-US" w:eastAsia="ja-JP"/>
        </w:rPr>
        <w:t>Movies Used and the main Sage-ing Themes they Inform</w:t>
      </w:r>
    </w:p>
    <w:p w14:paraId="3270B6E8" w14:textId="77777777" w:rsidR="00085F2B" w:rsidRDefault="00085F2B" w:rsidP="00D119C5">
      <w:pPr>
        <w:widowControl w:val="0"/>
        <w:autoSpaceDE w:val="0"/>
        <w:autoSpaceDN w:val="0"/>
        <w:adjustRightInd w:val="0"/>
        <w:rPr>
          <w:rFonts w:ascii="Helvetica" w:hAnsi="Helvetica" w:cs="Arial"/>
          <w:b/>
          <w:bCs/>
          <w:color w:val="C0001D"/>
          <w:sz w:val="28"/>
          <w:szCs w:val="28"/>
          <w:lang w:val="en-US" w:eastAsia="ja-JP"/>
        </w:rPr>
      </w:pPr>
    </w:p>
    <w:p w14:paraId="2925A797" w14:textId="462575A1" w:rsidR="00085F2B" w:rsidRDefault="0003405A" w:rsidP="00D119C5">
      <w:pPr>
        <w:widowControl w:val="0"/>
        <w:autoSpaceDE w:val="0"/>
        <w:autoSpaceDN w:val="0"/>
        <w:adjustRightInd w:val="0"/>
        <w:rPr>
          <w:rFonts w:ascii="Helvetica" w:hAnsi="Helvetica" w:cs="Arial"/>
          <w:b/>
          <w:bCs/>
          <w:color w:val="C0001D"/>
          <w:sz w:val="28"/>
          <w:szCs w:val="28"/>
          <w:lang w:val="en-US" w:eastAsia="ja-JP"/>
        </w:rPr>
      </w:pPr>
      <w:r>
        <w:rPr>
          <w:rFonts w:ascii="Helvetica" w:hAnsi="Helvetica" w:cs="Arial"/>
          <w:b/>
          <w:bCs/>
          <w:color w:val="C0001D"/>
          <w:sz w:val="28"/>
          <w:szCs w:val="28"/>
          <w:lang w:val="en-US" w:eastAsia="ja-JP"/>
        </w:rPr>
        <w:t>(a)</w:t>
      </w:r>
      <w:r>
        <w:rPr>
          <w:rFonts w:ascii="Helvetica" w:hAnsi="Helvetica" w:cs="Arial"/>
          <w:b/>
          <w:bCs/>
          <w:color w:val="C0001D"/>
          <w:sz w:val="28"/>
          <w:szCs w:val="28"/>
          <w:lang w:val="en-US" w:eastAsia="ja-JP"/>
        </w:rPr>
        <w:tab/>
      </w:r>
      <w:r w:rsidR="00085F2B">
        <w:rPr>
          <w:rFonts w:ascii="Helvetica" w:hAnsi="Helvetica" w:cs="Arial"/>
          <w:b/>
          <w:bCs/>
          <w:color w:val="C0001D"/>
          <w:sz w:val="28"/>
          <w:szCs w:val="28"/>
          <w:lang w:val="en-US" w:eastAsia="ja-JP"/>
        </w:rPr>
        <w:t>Using 8 films over 8 weeks</w:t>
      </w:r>
      <w:r w:rsidR="005D6B4A">
        <w:rPr>
          <w:rFonts w:ascii="Helvetica" w:hAnsi="Helvetica" w:cs="Arial"/>
          <w:b/>
          <w:bCs/>
          <w:color w:val="C0001D"/>
          <w:sz w:val="28"/>
          <w:szCs w:val="28"/>
          <w:lang w:val="en-US" w:eastAsia="ja-JP"/>
        </w:rPr>
        <w:t xml:space="preserve"> </w:t>
      </w:r>
      <w:r w:rsidR="005D6B4A" w:rsidRPr="005D6B4A">
        <w:rPr>
          <w:rFonts w:ascii="Helvetica" w:hAnsi="Helvetica" w:cs="Arial"/>
          <w:bCs/>
          <w:color w:val="C0001D"/>
          <w:sz w:val="28"/>
          <w:szCs w:val="28"/>
          <w:lang w:val="en-US" w:eastAsia="ja-JP"/>
        </w:rPr>
        <w:t>(in the order in which they were shown)</w:t>
      </w:r>
      <w:r w:rsidR="00085F2B" w:rsidRPr="005D6B4A">
        <w:rPr>
          <w:rFonts w:ascii="Helvetica" w:hAnsi="Helvetica" w:cs="Arial"/>
          <w:bCs/>
          <w:color w:val="C0001D"/>
          <w:sz w:val="28"/>
          <w:szCs w:val="28"/>
          <w:lang w:val="en-US" w:eastAsia="ja-JP"/>
        </w:rPr>
        <w:t>:</w:t>
      </w:r>
    </w:p>
    <w:p w14:paraId="4A0CDA0D" w14:textId="77777777" w:rsidR="00085F2B" w:rsidRPr="004146DC" w:rsidRDefault="00085F2B" w:rsidP="00D119C5">
      <w:pPr>
        <w:widowControl w:val="0"/>
        <w:autoSpaceDE w:val="0"/>
        <w:autoSpaceDN w:val="0"/>
        <w:adjustRightInd w:val="0"/>
        <w:rPr>
          <w:rFonts w:ascii="Helvetica" w:hAnsi="Helvetica" w:cs="Arial"/>
          <w:b/>
          <w:bCs/>
          <w:color w:val="C0001D"/>
          <w:sz w:val="28"/>
          <w:szCs w:val="28"/>
          <w:lang w:val="en-US" w:eastAsia="ja-JP"/>
        </w:rPr>
      </w:pPr>
    </w:p>
    <w:p w14:paraId="55498282" w14:textId="2A0FA430" w:rsidR="00D119C5" w:rsidRDefault="00D119C5" w:rsidP="00085F2B">
      <w:pPr>
        <w:widowControl w:val="0"/>
        <w:tabs>
          <w:tab w:val="left" w:pos="220"/>
          <w:tab w:val="left" w:pos="720"/>
        </w:tabs>
        <w:autoSpaceDE w:val="0"/>
        <w:autoSpaceDN w:val="0"/>
        <w:adjustRightInd w:val="0"/>
        <w:rPr>
          <w:rFonts w:ascii="Helvetica" w:hAnsi="Helvetica" w:cs="Arial"/>
          <w:b/>
          <w:i/>
          <w:iCs/>
          <w:color w:val="262626"/>
          <w:sz w:val="28"/>
          <w:szCs w:val="28"/>
          <w:lang w:val="en-US" w:eastAsia="ja-JP"/>
        </w:rPr>
      </w:pPr>
      <w:r w:rsidRPr="00085F2B">
        <w:rPr>
          <w:rFonts w:ascii="Helvetica" w:hAnsi="Helvetica" w:cs="Arial"/>
          <w:b/>
          <w:i/>
          <w:iCs/>
          <w:color w:val="262626"/>
          <w:sz w:val="28"/>
          <w:szCs w:val="28"/>
          <w:lang w:val="en-US" w:eastAsia="ja-JP"/>
        </w:rPr>
        <w:t>Tuesdays With Morrie</w:t>
      </w:r>
      <w:r w:rsidR="005D6B4A">
        <w:rPr>
          <w:rFonts w:ascii="Helvetica" w:hAnsi="Helvetica" w:cs="Arial"/>
          <w:b/>
          <w:i/>
          <w:iCs/>
          <w:color w:val="262626"/>
          <w:sz w:val="28"/>
          <w:szCs w:val="28"/>
          <w:lang w:val="en-US" w:eastAsia="ja-JP"/>
        </w:rPr>
        <w:t xml:space="preserve"> </w:t>
      </w:r>
      <w:r w:rsidR="005D6B4A" w:rsidRPr="005D6B4A">
        <w:rPr>
          <w:rFonts w:ascii="Helvetica" w:hAnsi="Helvetica" w:cs="Arial"/>
          <w:iCs/>
          <w:color w:val="262626"/>
          <w:sz w:val="28"/>
          <w:szCs w:val="28"/>
          <w:lang w:val="en-US" w:eastAsia="ja-JP"/>
        </w:rPr>
        <w:t>(1999. With Jack Lemmon)</w:t>
      </w:r>
    </w:p>
    <w:p w14:paraId="69CDC0BB" w14:textId="77777777" w:rsidR="00085F2B" w:rsidRDefault="00085F2B" w:rsidP="00085F2B">
      <w:pPr>
        <w:widowControl w:val="0"/>
        <w:tabs>
          <w:tab w:val="left" w:pos="220"/>
          <w:tab w:val="left" w:pos="720"/>
        </w:tabs>
        <w:autoSpaceDE w:val="0"/>
        <w:autoSpaceDN w:val="0"/>
        <w:adjustRightInd w:val="0"/>
        <w:rPr>
          <w:rFonts w:ascii="Helvetica" w:hAnsi="Helvetica" w:cs="Arial"/>
          <w:b/>
          <w:color w:val="262626"/>
          <w:sz w:val="28"/>
          <w:szCs w:val="28"/>
          <w:lang w:val="en-US" w:eastAsia="ja-JP"/>
        </w:rPr>
      </w:pPr>
    </w:p>
    <w:p w14:paraId="3BAB31D2" w14:textId="68E46B6D" w:rsidR="005D6B4A" w:rsidRDefault="005D6B4A" w:rsidP="00085F2B">
      <w:pPr>
        <w:widowControl w:val="0"/>
        <w:tabs>
          <w:tab w:val="left" w:pos="220"/>
          <w:tab w:val="left" w:pos="720"/>
        </w:tabs>
        <w:autoSpaceDE w:val="0"/>
        <w:autoSpaceDN w:val="0"/>
        <w:adjustRightInd w:val="0"/>
        <w:rPr>
          <w:rFonts w:ascii="Helvetica" w:hAnsi="Helvetica" w:cs="Arial"/>
          <w:color w:val="262626"/>
          <w:sz w:val="28"/>
          <w:szCs w:val="28"/>
          <w:lang w:val="en-US" w:eastAsia="ja-JP"/>
        </w:rPr>
      </w:pPr>
      <w:r w:rsidRPr="005D6B4A">
        <w:rPr>
          <w:rFonts w:ascii="Helvetica" w:hAnsi="Helvetica" w:cs="Arial"/>
          <w:color w:val="262626"/>
          <w:sz w:val="28"/>
          <w:szCs w:val="28"/>
          <w:lang w:val="en-US" w:eastAsia="ja-JP"/>
        </w:rPr>
        <w:t xml:space="preserve">Excellent film for starting the course as it deals with all the Sage-ing themes addressed in the course: </w:t>
      </w:r>
      <w:r>
        <w:rPr>
          <w:rFonts w:ascii="Helvetica" w:hAnsi="Helvetica" w:cs="Arial"/>
          <w:color w:val="262626"/>
          <w:sz w:val="28"/>
          <w:szCs w:val="28"/>
          <w:lang w:val="en-US" w:eastAsia="ja-JP"/>
        </w:rPr>
        <w:t>Images of ageing, becoming an elder, encountering mortality, life review, forgiveness &amp; healing the past, mentoring, leaving a legacy, spiritual wisdom.</w:t>
      </w:r>
    </w:p>
    <w:p w14:paraId="0CD52B22" w14:textId="77777777" w:rsidR="005D6B4A" w:rsidRPr="005D6B4A" w:rsidRDefault="005D6B4A" w:rsidP="00085F2B">
      <w:pPr>
        <w:widowControl w:val="0"/>
        <w:tabs>
          <w:tab w:val="left" w:pos="220"/>
          <w:tab w:val="left" w:pos="720"/>
        </w:tabs>
        <w:autoSpaceDE w:val="0"/>
        <w:autoSpaceDN w:val="0"/>
        <w:adjustRightInd w:val="0"/>
        <w:rPr>
          <w:rFonts w:ascii="Helvetica" w:hAnsi="Helvetica" w:cs="Arial"/>
          <w:color w:val="262626"/>
          <w:sz w:val="28"/>
          <w:szCs w:val="28"/>
          <w:lang w:val="en-US" w:eastAsia="ja-JP"/>
        </w:rPr>
      </w:pPr>
    </w:p>
    <w:p w14:paraId="1406D557" w14:textId="351A9E14" w:rsidR="00D119C5" w:rsidRPr="005D6B4A" w:rsidRDefault="00D119C5" w:rsidP="005D6B4A">
      <w:pPr>
        <w:widowControl w:val="0"/>
        <w:tabs>
          <w:tab w:val="left" w:pos="220"/>
          <w:tab w:val="left" w:pos="720"/>
        </w:tabs>
        <w:autoSpaceDE w:val="0"/>
        <w:autoSpaceDN w:val="0"/>
        <w:adjustRightInd w:val="0"/>
        <w:rPr>
          <w:rFonts w:ascii="Helvetica" w:hAnsi="Helvetica" w:cs="Arial"/>
          <w:b/>
          <w:color w:val="262626"/>
          <w:sz w:val="28"/>
          <w:szCs w:val="28"/>
          <w:lang w:val="en-US" w:eastAsia="ja-JP"/>
        </w:rPr>
      </w:pPr>
      <w:r w:rsidRPr="005D6B4A">
        <w:rPr>
          <w:rFonts w:ascii="Helvetica" w:hAnsi="Helvetica" w:cs="Arial"/>
          <w:b/>
          <w:i/>
          <w:iCs/>
          <w:color w:val="262626"/>
          <w:sz w:val="28"/>
          <w:szCs w:val="28"/>
          <w:lang w:val="en-US" w:eastAsia="ja-JP"/>
        </w:rPr>
        <w:t>Evening</w:t>
      </w:r>
      <w:r w:rsidR="005D6B4A" w:rsidRPr="005D6B4A">
        <w:rPr>
          <w:rFonts w:ascii="Helvetica" w:hAnsi="Helvetica" w:cs="Arial"/>
          <w:iCs/>
          <w:color w:val="262626"/>
          <w:sz w:val="28"/>
          <w:szCs w:val="28"/>
          <w:lang w:val="en-US" w:eastAsia="ja-JP"/>
        </w:rPr>
        <w:t xml:space="preserve"> (2007. Vanessa Redgrave, Toni Colette, Meryl Streep, Natasha Richardson)</w:t>
      </w:r>
    </w:p>
    <w:p w14:paraId="1DFA17A8" w14:textId="77777777" w:rsidR="005D6B4A" w:rsidRDefault="005D6B4A" w:rsidP="00D119C5">
      <w:pPr>
        <w:widowControl w:val="0"/>
        <w:autoSpaceDE w:val="0"/>
        <w:autoSpaceDN w:val="0"/>
        <w:adjustRightInd w:val="0"/>
        <w:rPr>
          <w:rFonts w:ascii="Helvetica" w:hAnsi="Helvetica" w:cs="Arial"/>
          <w:color w:val="262626"/>
          <w:sz w:val="28"/>
          <w:szCs w:val="28"/>
          <w:lang w:val="en-US" w:eastAsia="ja-JP"/>
        </w:rPr>
      </w:pPr>
    </w:p>
    <w:p w14:paraId="1E6A4074" w14:textId="70484B12" w:rsidR="005D6B4A" w:rsidRDefault="005D6B4A" w:rsidP="00D119C5">
      <w:pPr>
        <w:widowControl w:val="0"/>
        <w:autoSpaceDE w:val="0"/>
        <w:autoSpaceDN w:val="0"/>
        <w:adjustRightInd w:val="0"/>
        <w:rPr>
          <w:rFonts w:ascii="Helvetica" w:hAnsi="Helvetica" w:cs="Arial"/>
          <w:color w:val="262626"/>
          <w:sz w:val="28"/>
          <w:szCs w:val="28"/>
          <w:lang w:val="en-US" w:eastAsia="ja-JP"/>
        </w:rPr>
      </w:pPr>
      <w:r>
        <w:rPr>
          <w:rFonts w:ascii="Helvetica" w:hAnsi="Helvetica" w:cs="Arial"/>
          <w:color w:val="262626"/>
          <w:sz w:val="28"/>
          <w:szCs w:val="28"/>
          <w:lang w:val="en-US" w:eastAsia="ja-JP"/>
        </w:rPr>
        <w:t>This film deals with life review, healing the past and life completion. It is particularly powerful in demonstrating how stories we make up about events and relationships in our life can be carried around for years, creating regrets, resentments &amp; disappointments and how re-visit</w:t>
      </w:r>
      <w:r w:rsidR="00347955">
        <w:rPr>
          <w:rFonts w:ascii="Helvetica" w:hAnsi="Helvetica" w:cs="Arial"/>
          <w:color w:val="262626"/>
          <w:sz w:val="28"/>
          <w:szCs w:val="28"/>
          <w:lang w:val="en-US" w:eastAsia="ja-JP"/>
        </w:rPr>
        <w:t>i</w:t>
      </w:r>
      <w:r>
        <w:rPr>
          <w:rFonts w:ascii="Helvetica" w:hAnsi="Helvetica" w:cs="Arial"/>
          <w:color w:val="262626"/>
          <w:sz w:val="28"/>
          <w:szCs w:val="28"/>
          <w:lang w:val="en-US" w:eastAsia="ja-JP"/>
        </w:rPr>
        <w:t>ng the eve</w:t>
      </w:r>
      <w:r w:rsidR="00347955">
        <w:rPr>
          <w:rFonts w:ascii="Helvetica" w:hAnsi="Helvetica" w:cs="Arial"/>
          <w:color w:val="262626"/>
          <w:sz w:val="28"/>
          <w:szCs w:val="28"/>
          <w:lang w:val="en-US" w:eastAsia="ja-JP"/>
        </w:rPr>
        <w:t>nt and story from another pers</w:t>
      </w:r>
      <w:r>
        <w:rPr>
          <w:rFonts w:ascii="Helvetica" w:hAnsi="Helvetica" w:cs="Arial"/>
          <w:color w:val="262626"/>
          <w:sz w:val="28"/>
          <w:szCs w:val="28"/>
          <w:lang w:val="en-US" w:eastAsia="ja-JP"/>
        </w:rPr>
        <w:t>pective can free us</w:t>
      </w:r>
      <w:r w:rsidR="00347955">
        <w:rPr>
          <w:rFonts w:ascii="Helvetica" w:hAnsi="Helvetica" w:cs="Arial"/>
          <w:color w:val="262626"/>
          <w:sz w:val="28"/>
          <w:szCs w:val="28"/>
          <w:lang w:val="en-US" w:eastAsia="ja-JP"/>
        </w:rPr>
        <w:t>.</w:t>
      </w:r>
    </w:p>
    <w:p w14:paraId="3FD002FE" w14:textId="77777777" w:rsidR="005D6B4A" w:rsidRDefault="005D6B4A" w:rsidP="00D119C5">
      <w:pPr>
        <w:widowControl w:val="0"/>
        <w:autoSpaceDE w:val="0"/>
        <w:autoSpaceDN w:val="0"/>
        <w:adjustRightInd w:val="0"/>
        <w:rPr>
          <w:rFonts w:ascii="Helvetica" w:hAnsi="Helvetica" w:cs="Arial"/>
          <w:b/>
          <w:bCs/>
          <w:color w:val="343434"/>
          <w:sz w:val="28"/>
          <w:szCs w:val="28"/>
          <w:lang w:val="en-US" w:eastAsia="ja-JP"/>
        </w:rPr>
      </w:pPr>
    </w:p>
    <w:p w14:paraId="12E1CCBF" w14:textId="199A4F18" w:rsidR="005D6B4A" w:rsidRDefault="00D119C5" w:rsidP="005D6B4A">
      <w:pPr>
        <w:widowControl w:val="0"/>
        <w:tabs>
          <w:tab w:val="left" w:pos="220"/>
          <w:tab w:val="left" w:pos="720"/>
        </w:tabs>
        <w:autoSpaceDE w:val="0"/>
        <w:autoSpaceDN w:val="0"/>
        <w:adjustRightInd w:val="0"/>
        <w:rPr>
          <w:rFonts w:ascii="Helvetica" w:hAnsi="Helvetica" w:cs="Arial"/>
          <w:b/>
          <w:color w:val="262626"/>
          <w:sz w:val="28"/>
          <w:szCs w:val="28"/>
          <w:lang w:val="en-US" w:eastAsia="ja-JP"/>
        </w:rPr>
      </w:pPr>
      <w:r w:rsidRPr="005D6B4A">
        <w:rPr>
          <w:rFonts w:ascii="Helvetica" w:hAnsi="Helvetica" w:cs="Arial"/>
          <w:b/>
          <w:i/>
          <w:iCs/>
          <w:color w:val="262626"/>
          <w:sz w:val="28"/>
          <w:szCs w:val="28"/>
          <w:lang w:val="en-US" w:eastAsia="ja-JP"/>
        </w:rPr>
        <w:t>One True Thing</w:t>
      </w:r>
      <w:r w:rsidR="005D6B4A" w:rsidRPr="005D6B4A">
        <w:rPr>
          <w:rFonts w:ascii="Helvetica" w:hAnsi="Helvetica" w:cs="Arial"/>
          <w:iCs/>
          <w:color w:val="262626"/>
          <w:sz w:val="28"/>
          <w:szCs w:val="28"/>
          <w:lang w:val="en-US" w:eastAsia="ja-JP"/>
        </w:rPr>
        <w:t xml:space="preserve"> (1998. With Meryl Streep, William Hurt, Renee </w:t>
      </w:r>
      <w:r w:rsidR="005D6B4A" w:rsidRPr="005D6B4A">
        <w:rPr>
          <w:rFonts w:ascii="Helvetica" w:hAnsi="Helvetica" w:cs="Arial"/>
          <w:i/>
          <w:iCs/>
          <w:color w:val="262626"/>
          <w:sz w:val="28"/>
          <w:szCs w:val="28"/>
          <w:lang w:val="en-US" w:eastAsia="ja-JP"/>
        </w:rPr>
        <w:t>Z</w:t>
      </w:r>
      <w:r w:rsidR="005D6B4A" w:rsidRPr="005D6B4A">
        <w:rPr>
          <w:rFonts w:ascii="Helvetica" w:hAnsi="Helvetica" w:cs="Arial"/>
          <w:iCs/>
          <w:color w:val="262626"/>
          <w:sz w:val="28"/>
          <w:szCs w:val="28"/>
          <w:lang w:val="en-US" w:eastAsia="ja-JP"/>
        </w:rPr>
        <w:t>ellweger)</w:t>
      </w:r>
    </w:p>
    <w:p w14:paraId="56D75F3B" w14:textId="77777777" w:rsidR="005D6B4A" w:rsidRDefault="005D6B4A" w:rsidP="005D6B4A">
      <w:pPr>
        <w:widowControl w:val="0"/>
        <w:tabs>
          <w:tab w:val="left" w:pos="220"/>
          <w:tab w:val="left" w:pos="720"/>
        </w:tabs>
        <w:autoSpaceDE w:val="0"/>
        <w:autoSpaceDN w:val="0"/>
        <w:adjustRightInd w:val="0"/>
        <w:rPr>
          <w:rFonts w:ascii="Helvetica" w:hAnsi="Helvetica" w:cs="Arial"/>
          <w:b/>
          <w:color w:val="262626"/>
          <w:sz w:val="28"/>
          <w:szCs w:val="28"/>
          <w:lang w:val="en-US" w:eastAsia="ja-JP"/>
        </w:rPr>
      </w:pPr>
    </w:p>
    <w:p w14:paraId="56575EB2" w14:textId="08D449D4" w:rsidR="005D6B4A" w:rsidRDefault="005D6B4A" w:rsidP="005D6B4A">
      <w:pPr>
        <w:widowControl w:val="0"/>
        <w:tabs>
          <w:tab w:val="left" w:pos="220"/>
          <w:tab w:val="left" w:pos="720"/>
        </w:tabs>
        <w:autoSpaceDE w:val="0"/>
        <w:autoSpaceDN w:val="0"/>
        <w:adjustRightInd w:val="0"/>
        <w:rPr>
          <w:rFonts w:ascii="Helvetica" w:hAnsi="Helvetica" w:cs="Arial"/>
          <w:color w:val="262626"/>
          <w:sz w:val="28"/>
          <w:szCs w:val="28"/>
          <w:lang w:val="en-US" w:eastAsia="ja-JP"/>
        </w:rPr>
      </w:pPr>
      <w:r>
        <w:rPr>
          <w:rFonts w:ascii="Helvetica" w:hAnsi="Helvetica" w:cs="Arial"/>
          <w:color w:val="262626"/>
          <w:sz w:val="28"/>
          <w:szCs w:val="28"/>
          <w:lang w:val="en-US" w:eastAsia="ja-JP"/>
        </w:rPr>
        <w:t>Sage-ing themes covered include healing relationships, facing mortality, clarifying our values, forgiveness, mentoring and intergenerational relationships.</w:t>
      </w:r>
    </w:p>
    <w:p w14:paraId="45AC4B89" w14:textId="77777777" w:rsidR="005D6B4A" w:rsidRDefault="005D6B4A" w:rsidP="005D6B4A">
      <w:pPr>
        <w:widowControl w:val="0"/>
        <w:tabs>
          <w:tab w:val="left" w:pos="220"/>
          <w:tab w:val="left" w:pos="720"/>
        </w:tabs>
        <w:autoSpaceDE w:val="0"/>
        <w:autoSpaceDN w:val="0"/>
        <w:adjustRightInd w:val="0"/>
        <w:rPr>
          <w:rFonts w:ascii="Helvetica" w:hAnsi="Helvetica" w:cs="Arial"/>
          <w:color w:val="262626"/>
          <w:sz w:val="28"/>
          <w:szCs w:val="28"/>
          <w:lang w:val="en-US" w:eastAsia="ja-JP"/>
        </w:rPr>
      </w:pPr>
    </w:p>
    <w:p w14:paraId="5321032F" w14:textId="086CA0C9" w:rsidR="005D6B4A" w:rsidRDefault="005D6B4A" w:rsidP="005D6B4A">
      <w:pPr>
        <w:widowControl w:val="0"/>
        <w:tabs>
          <w:tab w:val="left" w:pos="220"/>
          <w:tab w:val="left" w:pos="720"/>
        </w:tabs>
        <w:autoSpaceDE w:val="0"/>
        <w:autoSpaceDN w:val="0"/>
        <w:adjustRightInd w:val="0"/>
        <w:rPr>
          <w:rFonts w:ascii="Helvetica" w:hAnsi="Helvetica" w:cs="Arial"/>
          <w:color w:val="262626"/>
          <w:sz w:val="28"/>
          <w:szCs w:val="28"/>
          <w:lang w:val="en-US" w:eastAsia="ja-JP"/>
        </w:rPr>
      </w:pPr>
      <w:r>
        <w:rPr>
          <w:rFonts w:ascii="Helvetica" w:hAnsi="Helvetica" w:cs="Arial"/>
          <w:color w:val="262626"/>
          <w:sz w:val="28"/>
          <w:szCs w:val="28"/>
          <w:lang w:val="en-US" w:eastAsia="ja-JP"/>
        </w:rPr>
        <w:t xml:space="preserve">Like </w:t>
      </w:r>
      <w:r w:rsidRPr="005D6B4A">
        <w:rPr>
          <w:rFonts w:ascii="Helvetica" w:hAnsi="Helvetica" w:cs="Arial"/>
          <w:i/>
          <w:color w:val="262626"/>
          <w:sz w:val="28"/>
          <w:szCs w:val="28"/>
          <w:lang w:val="en-US" w:eastAsia="ja-JP"/>
        </w:rPr>
        <w:t>Evening</w:t>
      </w:r>
      <w:r w:rsidR="00347955">
        <w:rPr>
          <w:rFonts w:ascii="Helvetica" w:hAnsi="Helvetica" w:cs="Arial"/>
          <w:color w:val="262626"/>
          <w:sz w:val="28"/>
          <w:szCs w:val="28"/>
          <w:lang w:val="en-US" w:eastAsia="ja-JP"/>
        </w:rPr>
        <w:t>, this film</w:t>
      </w:r>
      <w:r w:rsidRPr="001E71E1">
        <w:rPr>
          <w:rFonts w:ascii="Helvetica" w:hAnsi="Helvetica" w:cs="Arial"/>
          <w:color w:val="262626"/>
          <w:sz w:val="28"/>
          <w:szCs w:val="28"/>
          <w:lang w:val="en-US" w:eastAsia="ja-JP"/>
        </w:rPr>
        <w:t xml:space="preserve"> is </w:t>
      </w:r>
      <w:r w:rsidR="00347955">
        <w:rPr>
          <w:rFonts w:ascii="Helvetica" w:hAnsi="Helvetica" w:cs="Arial"/>
          <w:color w:val="262626"/>
          <w:sz w:val="28"/>
          <w:szCs w:val="28"/>
          <w:lang w:val="en-US" w:eastAsia="ja-JP"/>
        </w:rPr>
        <w:t>powerful</w:t>
      </w:r>
      <w:r w:rsidRPr="001E71E1">
        <w:rPr>
          <w:rFonts w:ascii="Helvetica" w:hAnsi="Helvetica" w:cs="Arial"/>
          <w:color w:val="262626"/>
          <w:sz w:val="28"/>
          <w:szCs w:val="28"/>
          <w:lang w:val="en-US" w:eastAsia="ja-JP"/>
        </w:rPr>
        <w:t xml:space="preserve"> on </w:t>
      </w:r>
      <w:r w:rsidR="001E71E1">
        <w:rPr>
          <w:rFonts w:ascii="Helvetica" w:hAnsi="Helvetica" w:cs="Arial"/>
          <w:color w:val="262626"/>
          <w:sz w:val="28"/>
          <w:szCs w:val="28"/>
          <w:lang w:val="en-US" w:eastAsia="ja-JP"/>
        </w:rPr>
        <w:t xml:space="preserve">the rewards of </w:t>
      </w:r>
      <w:r w:rsidRPr="001E71E1">
        <w:rPr>
          <w:rFonts w:ascii="Helvetica" w:hAnsi="Helvetica" w:cs="Arial"/>
          <w:color w:val="262626"/>
          <w:sz w:val="28"/>
          <w:szCs w:val="28"/>
          <w:lang w:val="en-US" w:eastAsia="ja-JP"/>
        </w:rPr>
        <w:t>seeing our beliefs about our past with a new perspective,</w:t>
      </w:r>
      <w:r>
        <w:rPr>
          <w:rFonts w:ascii="Helvetica" w:hAnsi="Helvetica" w:cs="Arial"/>
          <w:color w:val="262626"/>
          <w:sz w:val="28"/>
          <w:szCs w:val="28"/>
          <w:lang w:val="en-US" w:eastAsia="ja-JP"/>
        </w:rPr>
        <w:t xml:space="preserve"> and especially </w:t>
      </w:r>
      <w:r w:rsidR="001E71E1">
        <w:rPr>
          <w:rFonts w:ascii="Helvetica" w:hAnsi="Helvetica" w:cs="Arial"/>
          <w:color w:val="262626"/>
          <w:sz w:val="28"/>
          <w:szCs w:val="28"/>
          <w:lang w:val="en-US" w:eastAsia="ja-JP"/>
        </w:rPr>
        <w:t xml:space="preserve">on the importance of </w:t>
      </w:r>
      <w:r>
        <w:rPr>
          <w:rFonts w:ascii="Helvetica" w:hAnsi="Helvetica" w:cs="Arial"/>
          <w:color w:val="262626"/>
          <w:sz w:val="28"/>
          <w:szCs w:val="28"/>
          <w:lang w:val="en-US" w:eastAsia="ja-JP"/>
        </w:rPr>
        <w:t>reviewing and healing our relationships with our parents.</w:t>
      </w:r>
    </w:p>
    <w:p w14:paraId="7F01F300" w14:textId="77777777" w:rsidR="005D6B4A" w:rsidRDefault="005D6B4A" w:rsidP="005D6B4A">
      <w:pPr>
        <w:widowControl w:val="0"/>
        <w:tabs>
          <w:tab w:val="left" w:pos="220"/>
          <w:tab w:val="left" w:pos="720"/>
        </w:tabs>
        <w:autoSpaceDE w:val="0"/>
        <w:autoSpaceDN w:val="0"/>
        <w:adjustRightInd w:val="0"/>
        <w:rPr>
          <w:rFonts w:ascii="Helvetica" w:hAnsi="Helvetica" w:cs="Arial"/>
          <w:color w:val="262626"/>
          <w:sz w:val="28"/>
          <w:szCs w:val="28"/>
          <w:lang w:val="en-US" w:eastAsia="ja-JP"/>
        </w:rPr>
      </w:pPr>
    </w:p>
    <w:p w14:paraId="2BD02D7A" w14:textId="1FC3D8A2" w:rsidR="00D119C5" w:rsidRDefault="00D119C5" w:rsidP="001E71E1">
      <w:pPr>
        <w:widowControl w:val="0"/>
        <w:tabs>
          <w:tab w:val="left" w:pos="220"/>
          <w:tab w:val="left" w:pos="720"/>
        </w:tabs>
        <w:autoSpaceDE w:val="0"/>
        <w:autoSpaceDN w:val="0"/>
        <w:adjustRightInd w:val="0"/>
        <w:rPr>
          <w:rFonts w:ascii="Helvetica" w:hAnsi="Helvetica" w:cs="Arial"/>
          <w:iCs/>
          <w:color w:val="262626"/>
          <w:sz w:val="28"/>
          <w:szCs w:val="28"/>
          <w:lang w:val="en-US" w:eastAsia="ja-JP"/>
        </w:rPr>
      </w:pPr>
      <w:r w:rsidRPr="001E71E1">
        <w:rPr>
          <w:rFonts w:ascii="Helvetica" w:hAnsi="Helvetica" w:cs="Arial"/>
          <w:b/>
          <w:i/>
          <w:iCs/>
          <w:color w:val="262626"/>
          <w:sz w:val="28"/>
          <w:szCs w:val="28"/>
          <w:lang w:val="en-US" w:eastAsia="ja-JP"/>
        </w:rPr>
        <w:lastRenderedPageBreak/>
        <w:t>An Unfinished</w:t>
      </w:r>
      <w:r w:rsidRPr="004C7C22">
        <w:rPr>
          <w:rFonts w:ascii="Helvetica" w:hAnsi="Helvetica" w:cs="Arial"/>
          <w:b/>
          <w:i/>
          <w:iCs/>
          <w:color w:val="262626"/>
          <w:sz w:val="28"/>
          <w:szCs w:val="28"/>
          <w:lang w:val="en-US" w:eastAsia="ja-JP"/>
        </w:rPr>
        <w:t xml:space="preserve"> Life</w:t>
      </w:r>
      <w:r w:rsidR="001E71E1" w:rsidRPr="001E71E1">
        <w:rPr>
          <w:rFonts w:ascii="Helvetica" w:hAnsi="Helvetica" w:cs="Arial"/>
          <w:iCs/>
          <w:color w:val="262626"/>
          <w:sz w:val="28"/>
          <w:szCs w:val="28"/>
          <w:lang w:val="en-US" w:eastAsia="ja-JP"/>
        </w:rPr>
        <w:t xml:space="preserve"> (2005. Robert Redford, Morgan Freeman, Jennifer Lopez)</w:t>
      </w:r>
    </w:p>
    <w:p w14:paraId="375A92FF" w14:textId="77777777" w:rsidR="001E71E1" w:rsidRDefault="001E71E1" w:rsidP="001E71E1">
      <w:pPr>
        <w:widowControl w:val="0"/>
        <w:tabs>
          <w:tab w:val="left" w:pos="220"/>
          <w:tab w:val="left" w:pos="720"/>
        </w:tabs>
        <w:autoSpaceDE w:val="0"/>
        <w:autoSpaceDN w:val="0"/>
        <w:adjustRightInd w:val="0"/>
        <w:rPr>
          <w:rFonts w:ascii="Helvetica" w:hAnsi="Helvetica" w:cs="Arial"/>
          <w:iCs/>
          <w:color w:val="262626"/>
          <w:sz w:val="28"/>
          <w:szCs w:val="28"/>
          <w:lang w:val="en-US" w:eastAsia="ja-JP"/>
        </w:rPr>
      </w:pPr>
    </w:p>
    <w:p w14:paraId="28C619CE" w14:textId="48EAFF98" w:rsidR="001E71E1" w:rsidRPr="001E71E1" w:rsidRDefault="001E71E1" w:rsidP="001E71E1">
      <w:pPr>
        <w:widowControl w:val="0"/>
        <w:tabs>
          <w:tab w:val="left" w:pos="220"/>
          <w:tab w:val="left" w:pos="720"/>
        </w:tabs>
        <w:autoSpaceDE w:val="0"/>
        <w:autoSpaceDN w:val="0"/>
        <w:adjustRightInd w:val="0"/>
        <w:rPr>
          <w:rFonts w:ascii="Helvetica" w:hAnsi="Helvetica" w:cs="Arial"/>
          <w:color w:val="262626"/>
          <w:sz w:val="28"/>
          <w:szCs w:val="28"/>
          <w:lang w:val="en-US" w:eastAsia="ja-JP"/>
        </w:rPr>
      </w:pPr>
      <w:r>
        <w:rPr>
          <w:rFonts w:ascii="Helvetica" w:hAnsi="Helvetica" w:cs="Arial"/>
          <w:color w:val="262626"/>
          <w:sz w:val="28"/>
          <w:szCs w:val="28"/>
          <w:lang w:val="en-US" w:eastAsia="ja-JP"/>
        </w:rPr>
        <w:t>This is a wonderful film about forgiveness</w:t>
      </w:r>
      <w:r w:rsidR="00F9508C">
        <w:rPr>
          <w:rFonts w:ascii="Helvetica" w:hAnsi="Helvetica" w:cs="Arial"/>
          <w:color w:val="262626"/>
          <w:sz w:val="28"/>
          <w:szCs w:val="28"/>
          <w:lang w:val="en-US" w:eastAsia="ja-JP"/>
        </w:rPr>
        <w:t xml:space="preserve">. It is a powerful portrayal of the </w:t>
      </w:r>
      <w:r>
        <w:rPr>
          <w:rFonts w:ascii="Helvetica" w:hAnsi="Helvetica" w:cs="Arial"/>
          <w:color w:val="262626"/>
          <w:sz w:val="28"/>
          <w:szCs w:val="28"/>
          <w:lang w:val="en-US" w:eastAsia="ja-JP"/>
        </w:rPr>
        <w:t xml:space="preserve">crippling </w:t>
      </w:r>
      <w:r w:rsidR="00F9508C">
        <w:rPr>
          <w:rFonts w:ascii="Helvetica" w:hAnsi="Helvetica" w:cs="Arial"/>
          <w:color w:val="262626"/>
          <w:sz w:val="28"/>
          <w:szCs w:val="28"/>
          <w:lang w:val="en-US" w:eastAsia="ja-JP"/>
        </w:rPr>
        <w:t>effects of holding onto resentment, the freedom and spaciousness delivered by forgiveness and the necessary journey between the two states</w:t>
      </w:r>
      <w:r>
        <w:rPr>
          <w:rFonts w:ascii="Helvetica" w:hAnsi="Helvetica" w:cs="Arial"/>
          <w:color w:val="262626"/>
          <w:sz w:val="28"/>
          <w:szCs w:val="28"/>
          <w:lang w:val="en-US" w:eastAsia="ja-JP"/>
        </w:rPr>
        <w:t xml:space="preserve">. </w:t>
      </w:r>
    </w:p>
    <w:p w14:paraId="4C433386" w14:textId="77777777" w:rsidR="001E71E1" w:rsidRDefault="001E71E1" w:rsidP="001E71E1">
      <w:pPr>
        <w:widowControl w:val="0"/>
        <w:tabs>
          <w:tab w:val="left" w:pos="220"/>
          <w:tab w:val="left" w:pos="720"/>
        </w:tabs>
        <w:autoSpaceDE w:val="0"/>
        <w:autoSpaceDN w:val="0"/>
        <w:adjustRightInd w:val="0"/>
        <w:rPr>
          <w:rFonts w:ascii="Helvetica" w:hAnsi="Helvetica" w:cs="Arial"/>
          <w:b/>
          <w:i/>
          <w:iCs/>
          <w:color w:val="262626"/>
          <w:sz w:val="28"/>
          <w:szCs w:val="28"/>
          <w:lang w:val="en-US" w:eastAsia="ja-JP"/>
        </w:rPr>
      </w:pPr>
    </w:p>
    <w:p w14:paraId="4002A6FC" w14:textId="1BA1F811" w:rsidR="00D119C5" w:rsidRPr="001E71E1" w:rsidRDefault="00D119C5" w:rsidP="001E71E1">
      <w:pPr>
        <w:widowControl w:val="0"/>
        <w:tabs>
          <w:tab w:val="left" w:pos="220"/>
          <w:tab w:val="left" w:pos="720"/>
        </w:tabs>
        <w:autoSpaceDE w:val="0"/>
        <w:autoSpaceDN w:val="0"/>
        <w:adjustRightInd w:val="0"/>
        <w:rPr>
          <w:rFonts w:ascii="Helvetica" w:hAnsi="Helvetica" w:cs="Arial"/>
          <w:iCs/>
          <w:color w:val="262626"/>
          <w:sz w:val="28"/>
          <w:szCs w:val="28"/>
          <w:lang w:val="en-US" w:eastAsia="ja-JP"/>
        </w:rPr>
      </w:pPr>
      <w:r w:rsidRPr="001E71E1">
        <w:rPr>
          <w:rFonts w:ascii="Helvetica" w:hAnsi="Helvetica" w:cs="Arial"/>
          <w:b/>
          <w:i/>
          <w:iCs/>
          <w:color w:val="262626"/>
          <w:sz w:val="28"/>
          <w:szCs w:val="28"/>
          <w:lang w:val="en-US" w:eastAsia="ja-JP"/>
        </w:rPr>
        <w:t>Regarding Henry</w:t>
      </w:r>
      <w:r w:rsidR="001E71E1">
        <w:rPr>
          <w:rFonts w:ascii="Helvetica" w:hAnsi="Helvetica" w:cs="Arial"/>
          <w:b/>
          <w:i/>
          <w:iCs/>
          <w:color w:val="262626"/>
          <w:sz w:val="28"/>
          <w:szCs w:val="28"/>
          <w:lang w:val="en-US" w:eastAsia="ja-JP"/>
        </w:rPr>
        <w:t xml:space="preserve"> </w:t>
      </w:r>
      <w:r w:rsidR="001E71E1">
        <w:rPr>
          <w:rFonts w:ascii="Helvetica" w:hAnsi="Helvetica" w:cs="Arial"/>
          <w:iCs/>
          <w:color w:val="262626"/>
          <w:sz w:val="28"/>
          <w:szCs w:val="28"/>
          <w:lang w:val="en-US" w:eastAsia="ja-JP"/>
        </w:rPr>
        <w:t>(1991. With Harrison Ford, Annette Bening, Bill Nunn)</w:t>
      </w:r>
    </w:p>
    <w:p w14:paraId="491C670F" w14:textId="77777777" w:rsidR="001E71E1" w:rsidRDefault="001E71E1" w:rsidP="001E71E1">
      <w:pPr>
        <w:widowControl w:val="0"/>
        <w:tabs>
          <w:tab w:val="left" w:pos="220"/>
          <w:tab w:val="left" w:pos="720"/>
        </w:tabs>
        <w:autoSpaceDE w:val="0"/>
        <w:autoSpaceDN w:val="0"/>
        <w:adjustRightInd w:val="0"/>
        <w:rPr>
          <w:rFonts w:ascii="Helvetica" w:hAnsi="Helvetica" w:cs="Arial"/>
          <w:b/>
          <w:i/>
          <w:iCs/>
          <w:color w:val="262626"/>
          <w:sz w:val="28"/>
          <w:szCs w:val="28"/>
          <w:lang w:val="en-US" w:eastAsia="ja-JP"/>
        </w:rPr>
      </w:pPr>
    </w:p>
    <w:p w14:paraId="2FB66511" w14:textId="7792C08B" w:rsidR="001E71E1" w:rsidRPr="001E71E1" w:rsidRDefault="001E71E1" w:rsidP="001E71E1">
      <w:pPr>
        <w:widowControl w:val="0"/>
        <w:tabs>
          <w:tab w:val="left" w:pos="220"/>
          <w:tab w:val="left" w:pos="720"/>
        </w:tabs>
        <w:autoSpaceDE w:val="0"/>
        <w:autoSpaceDN w:val="0"/>
        <w:adjustRightInd w:val="0"/>
        <w:rPr>
          <w:rFonts w:ascii="Helvetica" w:hAnsi="Helvetica" w:cs="Arial"/>
          <w:iCs/>
          <w:color w:val="262626"/>
          <w:sz w:val="28"/>
          <w:szCs w:val="28"/>
          <w:lang w:val="en-US" w:eastAsia="ja-JP"/>
        </w:rPr>
      </w:pPr>
      <w:r>
        <w:rPr>
          <w:rFonts w:ascii="Helvetica" w:hAnsi="Helvetica" w:cs="Arial"/>
          <w:iCs/>
          <w:color w:val="262626"/>
          <w:sz w:val="28"/>
          <w:szCs w:val="28"/>
          <w:lang w:val="en-US" w:eastAsia="ja-JP"/>
        </w:rPr>
        <w:t>Sage-ing themes informed by this film include: clarifying our values, life lived within the box, turning points, forgiveness, mentoring, intergenerational dialogue.</w:t>
      </w:r>
    </w:p>
    <w:p w14:paraId="61AA79F2" w14:textId="77777777" w:rsidR="001E71E1" w:rsidRPr="001E71E1" w:rsidRDefault="001E71E1" w:rsidP="001E71E1">
      <w:pPr>
        <w:widowControl w:val="0"/>
        <w:tabs>
          <w:tab w:val="left" w:pos="220"/>
          <w:tab w:val="left" w:pos="720"/>
        </w:tabs>
        <w:autoSpaceDE w:val="0"/>
        <w:autoSpaceDN w:val="0"/>
        <w:adjustRightInd w:val="0"/>
        <w:rPr>
          <w:rFonts w:ascii="Helvetica" w:hAnsi="Helvetica" w:cs="Arial"/>
          <w:color w:val="262626"/>
          <w:sz w:val="28"/>
          <w:szCs w:val="28"/>
          <w:lang w:val="en-US" w:eastAsia="ja-JP"/>
        </w:rPr>
      </w:pPr>
    </w:p>
    <w:p w14:paraId="5F2498AE" w14:textId="7098ACF8" w:rsidR="00D119C5" w:rsidRDefault="00D119C5" w:rsidP="001E71E1">
      <w:pPr>
        <w:widowControl w:val="0"/>
        <w:tabs>
          <w:tab w:val="left" w:pos="220"/>
          <w:tab w:val="left" w:pos="720"/>
        </w:tabs>
        <w:autoSpaceDE w:val="0"/>
        <w:autoSpaceDN w:val="0"/>
        <w:adjustRightInd w:val="0"/>
        <w:rPr>
          <w:rFonts w:ascii="Helvetica" w:hAnsi="Helvetica" w:cs="Arial"/>
          <w:iCs/>
          <w:color w:val="262626"/>
          <w:sz w:val="28"/>
          <w:szCs w:val="28"/>
          <w:lang w:val="en-US" w:eastAsia="ja-JP"/>
        </w:rPr>
      </w:pPr>
      <w:r w:rsidRPr="001E71E1">
        <w:rPr>
          <w:rFonts w:ascii="Helvetica" w:hAnsi="Helvetica" w:cs="Arial"/>
          <w:b/>
          <w:i/>
          <w:iCs/>
          <w:color w:val="262626"/>
          <w:sz w:val="28"/>
          <w:szCs w:val="28"/>
          <w:lang w:val="en-US" w:eastAsia="ja-JP"/>
        </w:rPr>
        <w:t>The Bucket List</w:t>
      </w:r>
      <w:r w:rsidR="001E71E1">
        <w:rPr>
          <w:rFonts w:ascii="Helvetica" w:hAnsi="Helvetica" w:cs="Arial"/>
          <w:b/>
          <w:i/>
          <w:iCs/>
          <w:color w:val="262626"/>
          <w:sz w:val="28"/>
          <w:szCs w:val="28"/>
          <w:lang w:val="en-US" w:eastAsia="ja-JP"/>
        </w:rPr>
        <w:t xml:space="preserve"> </w:t>
      </w:r>
      <w:r w:rsidR="001E71E1">
        <w:rPr>
          <w:rFonts w:ascii="Helvetica" w:hAnsi="Helvetica" w:cs="Arial"/>
          <w:iCs/>
          <w:color w:val="262626"/>
          <w:sz w:val="28"/>
          <w:szCs w:val="28"/>
          <w:lang w:val="en-US" w:eastAsia="ja-JP"/>
        </w:rPr>
        <w:t>(2007. Jack Nicholson &amp; Morgan Freeman)</w:t>
      </w:r>
    </w:p>
    <w:p w14:paraId="2C309A9C" w14:textId="77777777" w:rsidR="001E71E1" w:rsidRDefault="001E71E1" w:rsidP="001E71E1">
      <w:pPr>
        <w:widowControl w:val="0"/>
        <w:tabs>
          <w:tab w:val="left" w:pos="220"/>
          <w:tab w:val="left" w:pos="720"/>
        </w:tabs>
        <w:autoSpaceDE w:val="0"/>
        <w:autoSpaceDN w:val="0"/>
        <w:adjustRightInd w:val="0"/>
        <w:rPr>
          <w:rFonts w:ascii="Helvetica" w:hAnsi="Helvetica" w:cs="Arial"/>
          <w:iCs/>
          <w:color w:val="262626"/>
          <w:sz w:val="28"/>
          <w:szCs w:val="28"/>
          <w:lang w:val="en-US" w:eastAsia="ja-JP"/>
        </w:rPr>
      </w:pPr>
    </w:p>
    <w:p w14:paraId="5FA81788" w14:textId="4FBDB962" w:rsidR="001E71E1" w:rsidRPr="001E71E1" w:rsidRDefault="001E71E1" w:rsidP="001E71E1">
      <w:pPr>
        <w:widowControl w:val="0"/>
        <w:tabs>
          <w:tab w:val="left" w:pos="220"/>
          <w:tab w:val="left" w:pos="720"/>
        </w:tabs>
        <w:autoSpaceDE w:val="0"/>
        <w:autoSpaceDN w:val="0"/>
        <w:adjustRightInd w:val="0"/>
        <w:rPr>
          <w:rFonts w:ascii="Helvetica" w:hAnsi="Helvetica" w:cs="Arial"/>
          <w:iCs/>
          <w:color w:val="262626"/>
          <w:sz w:val="28"/>
          <w:szCs w:val="28"/>
          <w:lang w:val="en-US" w:eastAsia="ja-JP"/>
        </w:rPr>
      </w:pPr>
      <w:r>
        <w:rPr>
          <w:rFonts w:ascii="Helvetica" w:hAnsi="Helvetica" w:cs="Arial"/>
          <w:iCs/>
          <w:color w:val="262626"/>
          <w:sz w:val="28"/>
          <w:szCs w:val="28"/>
          <w:lang w:val="en-US" w:eastAsia="ja-JP"/>
        </w:rPr>
        <w:t>As its name implies, this film deals with facing our mortality and life completion.</w:t>
      </w:r>
    </w:p>
    <w:p w14:paraId="72926ED9" w14:textId="77777777" w:rsidR="001E71E1" w:rsidRPr="001E71E1" w:rsidRDefault="001E71E1" w:rsidP="001E71E1">
      <w:pPr>
        <w:widowControl w:val="0"/>
        <w:tabs>
          <w:tab w:val="left" w:pos="220"/>
          <w:tab w:val="left" w:pos="720"/>
        </w:tabs>
        <w:autoSpaceDE w:val="0"/>
        <w:autoSpaceDN w:val="0"/>
        <w:adjustRightInd w:val="0"/>
        <w:rPr>
          <w:rFonts w:ascii="Helvetica" w:hAnsi="Helvetica" w:cs="Arial"/>
          <w:b/>
          <w:color w:val="262626"/>
          <w:sz w:val="28"/>
          <w:szCs w:val="28"/>
          <w:lang w:val="en-US" w:eastAsia="ja-JP"/>
        </w:rPr>
      </w:pPr>
    </w:p>
    <w:p w14:paraId="18A19C70" w14:textId="5E0DDA86" w:rsidR="00D119C5" w:rsidRDefault="00D119C5" w:rsidP="001E71E1">
      <w:pPr>
        <w:widowControl w:val="0"/>
        <w:tabs>
          <w:tab w:val="left" w:pos="220"/>
          <w:tab w:val="left" w:pos="720"/>
        </w:tabs>
        <w:autoSpaceDE w:val="0"/>
        <w:autoSpaceDN w:val="0"/>
        <w:adjustRightInd w:val="0"/>
        <w:rPr>
          <w:rFonts w:ascii="Helvetica" w:hAnsi="Helvetica" w:cs="Arial"/>
          <w:iCs/>
          <w:color w:val="262626"/>
          <w:sz w:val="28"/>
          <w:szCs w:val="28"/>
          <w:lang w:val="en-US" w:eastAsia="ja-JP"/>
        </w:rPr>
      </w:pPr>
      <w:r w:rsidRPr="001E71E1">
        <w:rPr>
          <w:rFonts w:ascii="Helvetica" w:hAnsi="Helvetica" w:cs="Arial"/>
          <w:b/>
          <w:i/>
          <w:iCs/>
          <w:color w:val="262626"/>
          <w:sz w:val="28"/>
          <w:szCs w:val="28"/>
          <w:lang w:val="en-US" w:eastAsia="ja-JP"/>
        </w:rPr>
        <w:t>My Life</w:t>
      </w:r>
      <w:r w:rsidR="001E71E1">
        <w:rPr>
          <w:rFonts w:ascii="Helvetica" w:hAnsi="Helvetica" w:cs="Arial"/>
          <w:b/>
          <w:i/>
          <w:iCs/>
          <w:color w:val="262626"/>
          <w:sz w:val="28"/>
          <w:szCs w:val="28"/>
          <w:lang w:val="en-US" w:eastAsia="ja-JP"/>
        </w:rPr>
        <w:t xml:space="preserve"> </w:t>
      </w:r>
      <w:r w:rsidR="004C7C22">
        <w:rPr>
          <w:rFonts w:ascii="Helvetica" w:hAnsi="Helvetica" w:cs="Arial"/>
          <w:iCs/>
          <w:color w:val="262626"/>
          <w:sz w:val="28"/>
          <w:szCs w:val="28"/>
          <w:lang w:val="en-US" w:eastAsia="ja-JP"/>
        </w:rPr>
        <w:t>(1993. With Michael Keaton &amp; Nicole Kidman)</w:t>
      </w:r>
    </w:p>
    <w:p w14:paraId="13291563" w14:textId="77777777" w:rsidR="004C7C22" w:rsidRDefault="004C7C22" w:rsidP="001E71E1">
      <w:pPr>
        <w:widowControl w:val="0"/>
        <w:tabs>
          <w:tab w:val="left" w:pos="220"/>
          <w:tab w:val="left" w:pos="720"/>
        </w:tabs>
        <w:autoSpaceDE w:val="0"/>
        <w:autoSpaceDN w:val="0"/>
        <w:adjustRightInd w:val="0"/>
        <w:rPr>
          <w:rFonts w:ascii="Helvetica" w:hAnsi="Helvetica" w:cs="Arial"/>
          <w:iCs/>
          <w:color w:val="262626"/>
          <w:sz w:val="28"/>
          <w:szCs w:val="28"/>
          <w:lang w:val="en-US" w:eastAsia="ja-JP"/>
        </w:rPr>
      </w:pPr>
    </w:p>
    <w:p w14:paraId="2A263156" w14:textId="719D241B" w:rsidR="004C7C22" w:rsidRDefault="004C7C22" w:rsidP="001E71E1">
      <w:pPr>
        <w:widowControl w:val="0"/>
        <w:tabs>
          <w:tab w:val="left" w:pos="220"/>
          <w:tab w:val="left" w:pos="720"/>
        </w:tabs>
        <w:autoSpaceDE w:val="0"/>
        <w:autoSpaceDN w:val="0"/>
        <w:adjustRightInd w:val="0"/>
        <w:rPr>
          <w:rFonts w:ascii="Helvetica" w:hAnsi="Helvetica" w:cs="Arial"/>
          <w:iCs/>
          <w:color w:val="262626"/>
          <w:sz w:val="28"/>
          <w:szCs w:val="28"/>
          <w:lang w:val="en-US" w:eastAsia="ja-JP"/>
        </w:rPr>
      </w:pPr>
      <w:r>
        <w:rPr>
          <w:rFonts w:ascii="Helvetica" w:hAnsi="Helvetica" w:cs="Arial"/>
          <w:iCs/>
          <w:color w:val="262626"/>
          <w:sz w:val="28"/>
          <w:szCs w:val="28"/>
          <w:lang w:val="en-US" w:eastAsia="ja-JP"/>
        </w:rPr>
        <w:t>This film touches on all the Sage-ing themes, though the protagonist, who is confronting death, is very young. It deals particularly usefully with life review, forgiveness, healing relationships and leaving a legacy.</w:t>
      </w:r>
    </w:p>
    <w:p w14:paraId="6D7C8BD8" w14:textId="77777777" w:rsidR="004C7C22" w:rsidRPr="004C7C22" w:rsidRDefault="004C7C22" w:rsidP="001E71E1">
      <w:pPr>
        <w:widowControl w:val="0"/>
        <w:tabs>
          <w:tab w:val="left" w:pos="220"/>
          <w:tab w:val="left" w:pos="720"/>
        </w:tabs>
        <w:autoSpaceDE w:val="0"/>
        <w:autoSpaceDN w:val="0"/>
        <w:adjustRightInd w:val="0"/>
        <w:rPr>
          <w:rFonts w:ascii="Helvetica" w:hAnsi="Helvetica" w:cs="Arial"/>
          <w:color w:val="262626"/>
          <w:sz w:val="28"/>
          <w:szCs w:val="28"/>
          <w:lang w:val="en-US" w:eastAsia="ja-JP"/>
        </w:rPr>
      </w:pPr>
    </w:p>
    <w:p w14:paraId="190C4788" w14:textId="4F9316A4" w:rsidR="00D119C5" w:rsidRDefault="00D119C5" w:rsidP="004C7C22">
      <w:pPr>
        <w:widowControl w:val="0"/>
        <w:tabs>
          <w:tab w:val="left" w:pos="220"/>
          <w:tab w:val="left" w:pos="720"/>
        </w:tabs>
        <w:autoSpaceDE w:val="0"/>
        <w:autoSpaceDN w:val="0"/>
        <w:adjustRightInd w:val="0"/>
        <w:rPr>
          <w:rFonts w:ascii="Helvetica" w:hAnsi="Helvetica" w:cs="Arial"/>
          <w:iCs/>
          <w:color w:val="262626"/>
          <w:sz w:val="28"/>
          <w:szCs w:val="28"/>
          <w:lang w:val="en-US" w:eastAsia="ja-JP"/>
        </w:rPr>
      </w:pPr>
      <w:r w:rsidRPr="004C7C22">
        <w:rPr>
          <w:rFonts w:ascii="Helvetica" w:hAnsi="Helvetica" w:cs="Arial"/>
          <w:b/>
          <w:i/>
          <w:iCs/>
          <w:color w:val="262626"/>
          <w:sz w:val="28"/>
          <w:szCs w:val="28"/>
          <w:lang w:val="en-US" w:eastAsia="ja-JP"/>
        </w:rPr>
        <w:t xml:space="preserve">Peaceful </w:t>
      </w:r>
      <w:proofErr w:type="gramStart"/>
      <w:r w:rsidRPr="004C7C22">
        <w:rPr>
          <w:rFonts w:ascii="Helvetica" w:hAnsi="Helvetica" w:cs="Arial"/>
          <w:b/>
          <w:i/>
          <w:iCs/>
          <w:color w:val="262626"/>
          <w:sz w:val="28"/>
          <w:szCs w:val="28"/>
          <w:lang w:val="en-US" w:eastAsia="ja-JP"/>
        </w:rPr>
        <w:t>Warrior</w:t>
      </w:r>
      <w:r w:rsidR="004C7C22">
        <w:rPr>
          <w:rFonts w:ascii="Helvetica" w:hAnsi="Helvetica" w:cs="Arial"/>
          <w:b/>
          <w:i/>
          <w:iCs/>
          <w:color w:val="262626"/>
          <w:sz w:val="28"/>
          <w:szCs w:val="28"/>
          <w:lang w:val="en-US" w:eastAsia="ja-JP"/>
        </w:rPr>
        <w:t xml:space="preserve"> </w:t>
      </w:r>
      <w:r w:rsidR="004C7C22">
        <w:rPr>
          <w:rFonts w:ascii="Helvetica" w:hAnsi="Helvetica" w:cs="Arial"/>
          <w:iCs/>
          <w:color w:val="262626"/>
          <w:sz w:val="28"/>
          <w:szCs w:val="28"/>
          <w:lang w:val="en-US" w:eastAsia="ja-JP"/>
        </w:rPr>
        <w:t xml:space="preserve"> (</w:t>
      </w:r>
      <w:proofErr w:type="gramEnd"/>
      <w:r w:rsidR="004C7C22">
        <w:rPr>
          <w:rFonts w:ascii="Helvetica" w:hAnsi="Helvetica" w:cs="Arial"/>
          <w:iCs/>
          <w:color w:val="262626"/>
          <w:sz w:val="28"/>
          <w:szCs w:val="28"/>
          <w:lang w:val="en-US" w:eastAsia="ja-JP"/>
        </w:rPr>
        <w:t>2006. Nick Nolte, Scott Mechiowicz)</w:t>
      </w:r>
    </w:p>
    <w:p w14:paraId="2035EB5D" w14:textId="77777777" w:rsidR="004C7C22" w:rsidRPr="004C7C22" w:rsidRDefault="004C7C22" w:rsidP="004C7C22">
      <w:pPr>
        <w:widowControl w:val="0"/>
        <w:tabs>
          <w:tab w:val="left" w:pos="220"/>
          <w:tab w:val="left" w:pos="720"/>
        </w:tabs>
        <w:autoSpaceDE w:val="0"/>
        <w:autoSpaceDN w:val="0"/>
        <w:adjustRightInd w:val="0"/>
        <w:rPr>
          <w:rFonts w:ascii="Helvetica" w:hAnsi="Helvetica" w:cs="Arial"/>
          <w:color w:val="262626"/>
          <w:sz w:val="28"/>
          <w:szCs w:val="28"/>
          <w:lang w:val="en-US" w:eastAsia="ja-JP"/>
        </w:rPr>
      </w:pPr>
    </w:p>
    <w:p w14:paraId="7C3F38A1" w14:textId="78766B04" w:rsidR="00CD43AD" w:rsidRDefault="00FB6AF7">
      <w:pPr>
        <w:rPr>
          <w:rFonts w:ascii="Helvetica" w:hAnsi="Helvetica" w:cs="Arial"/>
          <w:color w:val="262626"/>
          <w:sz w:val="28"/>
          <w:szCs w:val="28"/>
          <w:lang w:val="en-US" w:eastAsia="ja-JP"/>
        </w:rPr>
      </w:pPr>
      <w:r>
        <w:rPr>
          <w:rFonts w:ascii="Helvetica" w:hAnsi="Helvetica" w:cs="Arial"/>
          <w:color w:val="262626"/>
          <w:sz w:val="28"/>
          <w:szCs w:val="28"/>
          <w:lang w:val="en-US" w:eastAsia="ja-JP"/>
        </w:rPr>
        <w:t>Sage-ing themes dealt with in this film include: Values clarification, meditation, Inner Elder, Transformation, mentoring, mastery in the art of living/wisdom, living a meaningful life.</w:t>
      </w:r>
    </w:p>
    <w:p w14:paraId="261E7C3A" w14:textId="77777777" w:rsidR="0003405A" w:rsidRDefault="0003405A">
      <w:pPr>
        <w:rPr>
          <w:rFonts w:ascii="Helvetica" w:hAnsi="Helvetica" w:cs="Arial"/>
          <w:color w:val="262626"/>
          <w:sz w:val="28"/>
          <w:szCs w:val="28"/>
          <w:lang w:val="en-US" w:eastAsia="ja-JP"/>
        </w:rPr>
      </w:pPr>
    </w:p>
    <w:p w14:paraId="7A9095A2" w14:textId="77777777" w:rsidR="0003405A" w:rsidRDefault="0003405A">
      <w:pPr>
        <w:rPr>
          <w:rFonts w:ascii="Helvetica" w:hAnsi="Helvetica" w:cs="Arial"/>
          <w:color w:val="262626"/>
          <w:sz w:val="28"/>
          <w:szCs w:val="28"/>
          <w:lang w:val="en-US" w:eastAsia="ja-JP"/>
        </w:rPr>
      </w:pPr>
    </w:p>
    <w:p w14:paraId="17C95C85" w14:textId="77777777" w:rsidR="0003405A" w:rsidRDefault="0003405A">
      <w:pPr>
        <w:rPr>
          <w:rFonts w:ascii="Helvetica" w:hAnsi="Helvetica" w:cs="Arial"/>
          <w:color w:val="262626"/>
          <w:sz w:val="28"/>
          <w:szCs w:val="28"/>
          <w:lang w:val="en-US" w:eastAsia="ja-JP"/>
        </w:rPr>
      </w:pPr>
    </w:p>
    <w:p w14:paraId="73EAA581" w14:textId="0A63B734" w:rsidR="0003405A" w:rsidRDefault="00600571">
      <w:pPr>
        <w:rPr>
          <w:rFonts w:ascii="Helvetica" w:hAnsi="Helvetica" w:cs="Arial"/>
          <w:b/>
          <w:color w:val="C0504D" w:themeColor="accent2"/>
          <w:sz w:val="28"/>
          <w:szCs w:val="28"/>
          <w:lang w:val="en-US" w:eastAsia="ja-JP"/>
        </w:rPr>
      </w:pPr>
      <w:r>
        <w:rPr>
          <w:rFonts w:ascii="Helvetica" w:hAnsi="Helvetica" w:cs="Arial"/>
          <w:b/>
          <w:color w:val="C0504D" w:themeColor="accent2"/>
          <w:sz w:val="28"/>
          <w:szCs w:val="28"/>
          <w:lang w:val="en-US" w:eastAsia="ja-JP"/>
        </w:rPr>
        <w:t>(b) Using 4 films over an 8-</w:t>
      </w:r>
      <w:r w:rsidR="0003405A" w:rsidRPr="0003405A">
        <w:rPr>
          <w:rFonts w:ascii="Helvetica" w:hAnsi="Helvetica" w:cs="Arial"/>
          <w:b/>
          <w:color w:val="C0504D" w:themeColor="accent2"/>
          <w:sz w:val="28"/>
          <w:szCs w:val="28"/>
          <w:lang w:val="en-US" w:eastAsia="ja-JP"/>
        </w:rPr>
        <w:t>week course, (showing a film every 2</w:t>
      </w:r>
      <w:r w:rsidR="0003405A" w:rsidRPr="0003405A">
        <w:rPr>
          <w:rFonts w:ascii="Helvetica" w:hAnsi="Helvetica" w:cs="Arial"/>
          <w:b/>
          <w:color w:val="C0504D" w:themeColor="accent2"/>
          <w:sz w:val="28"/>
          <w:szCs w:val="28"/>
          <w:vertAlign w:val="superscript"/>
          <w:lang w:val="en-US" w:eastAsia="ja-JP"/>
        </w:rPr>
        <w:t>nd</w:t>
      </w:r>
      <w:r w:rsidR="0003405A" w:rsidRPr="0003405A">
        <w:rPr>
          <w:rFonts w:ascii="Helvetica" w:hAnsi="Helvetica" w:cs="Arial"/>
          <w:b/>
          <w:color w:val="C0504D" w:themeColor="accent2"/>
          <w:sz w:val="28"/>
          <w:szCs w:val="28"/>
          <w:lang w:val="en-US" w:eastAsia="ja-JP"/>
        </w:rPr>
        <w:t xml:space="preserve"> week)</w:t>
      </w:r>
    </w:p>
    <w:p w14:paraId="588D2A75" w14:textId="77777777" w:rsidR="0003405A" w:rsidRDefault="0003405A">
      <w:pPr>
        <w:rPr>
          <w:rFonts w:ascii="Helvetica" w:hAnsi="Helvetica" w:cs="Arial"/>
          <w:b/>
          <w:color w:val="C0504D" w:themeColor="accent2"/>
          <w:sz w:val="28"/>
          <w:szCs w:val="28"/>
          <w:lang w:val="en-US" w:eastAsia="ja-JP"/>
        </w:rPr>
      </w:pPr>
    </w:p>
    <w:p w14:paraId="3AA2AD2F" w14:textId="2F628CE0" w:rsidR="0003405A" w:rsidRDefault="00380E68">
      <w:pPr>
        <w:rPr>
          <w:rFonts w:ascii="Helvetica" w:hAnsi="Helvetica" w:cs="Arial"/>
          <w:sz w:val="28"/>
          <w:szCs w:val="28"/>
          <w:lang w:val="en-US" w:eastAsia="ja-JP"/>
        </w:rPr>
      </w:pPr>
      <w:r>
        <w:rPr>
          <w:rFonts w:ascii="Helvetica" w:hAnsi="Helvetica" w:cs="Arial"/>
          <w:sz w:val="28"/>
          <w:szCs w:val="28"/>
          <w:lang w:val="en-US" w:eastAsia="ja-JP"/>
        </w:rPr>
        <w:t>Films were shown in weeks 1, 3, 5 &amp; 7 of the 8-week courses.</w:t>
      </w:r>
    </w:p>
    <w:p w14:paraId="72C32DE3" w14:textId="5CEEF869" w:rsidR="00380E68" w:rsidRDefault="00380E68">
      <w:pPr>
        <w:rPr>
          <w:rFonts w:ascii="Helvetica" w:hAnsi="Helvetica" w:cs="Arial"/>
          <w:sz w:val="28"/>
          <w:szCs w:val="28"/>
          <w:lang w:val="en-US" w:eastAsia="ja-JP"/>
        </w:rPr>
      </w:pPr>
      <w:r>
        <w:rPr>
          <w:rFonts w:ascii="Helvetica" w:hAnsi="Helvetica" w:cs="Arial"/>
          <w:sz w:val="28"/>
          <w:szCs w:val="28"/>
          <w:lang w:val="en-US" w:eastAsia="ja-JP"/>
        </w:rPr>
        <w:t>To-date, I have used 2 sets of 4 films:</w:t>
      </w:r>
    </w:p>
    <w:p w14:paraId="44C4465D" w14:textId="77777777" w:rsidR="00380E68" w:rsidRDefault="00380E68">
      <w:pPr>
        <w:rPr>
          <w:rFonts w:ascii="Helvetica" w:hAnsi="Helvetica" w:cs="Arial"/>
          <w:sz w:val="28"/>
          <w:szCs w:val="28"/>
          <w:lang w:val="en-US" w:eastAsia="ja-JP"/>
        </w:rPr>
      </w:pPr>
    </w:p>
    <w:p w14:paraId="0F33B325" w14:textId="38F4713B" w:rsidR="00380E68" w:rsidRDefault="00D35667">
      <w:pPr>
        <w:rPr>
          <w:rFonts w:ascii="Helvetica" w:hAnsi="Helvetica" w:cs="Arial"/>
          <w:b/>
          <w:sz w:val="28"/>
          <w:szCs w:val="28"/>
          <w:u w:val="single"/>
          <w:lang w:val="en-US" w:eastAsia="ja-JP"/>
        </w:rPr>
      </w:pPr>
      <w:r w:rsidRPr="00D35667">
        <w:rPr>
          <w:rFonts w:ascii="Helvetica" w:hAnsi="Helvetica" w:cs="Arial"/>
          <w:b/>
          <w:sz w:val="28"/>
          <w:szCs w:val="28"/>
          <w:u w:val="single"/>
          <w:lang w:val="en-US" w:eastAsia="ja-JP"/>
        </w:rPr>
        <w:t xml:space="preserve">Set </w:t>
      </w:r>
      <w:r w:rsidR="00380E68" w:rsidRPr="00D35667">
        <w:rPr>
          <w:rFonts w:ascii="Helvetica" w:hAnsi="Helvetica" w:cs="Arial"/>
          <w:b/>
          <w:sz w:val="28"/>
          <w:szCs w:val="28"/>
          <w:u w:val="single"/>
          <w:lang w:val="en-US" w:eastAsia="ja-JP"/>
        </w:rPr>
        <w:t xml:space="preserve">(i) </w:t>
      </w:r>
    </w:p>
    <w:p w14:paraId="14A8C219" w14:textId="77777777" w:rsidR="00D35667" w:rsidRPr="00D35667" w:rsidRDefault="00D35667">
      <w:pPr>
        <w:rPr>
          <w:rFonts w:ascii="Helvetica" w:hAnsi="Helvetica" w:cs="Arial"/>
          <w:b/>
          <w:sz w:val="28"/>
          <w:szCs w:val="28"/>
          <w:u w:val="single"/>
          <w:lang w:val="en-US" w:eastAsia="ja-JP"/>
        </w:rPr>
      </w:pPr>
    </w:p>
    <w:p w14:paraId="56BCADE8" w14:textId="0FAFE88B" w:rsidR="00380E68" w:rsidRDefault="00380E68">
      <w:pPr>
        <w:rPr>
          <w:rFonts w:ascii="Helvetica" w:hAnsi="Helvetica" w:cs="Arial"/>
          <w:sz w:val="28"/>
          <w:szCs w:val="28"/>
          <w:lang w:val="en-US" w:eastAsia="ja-JP"/>
        </w:rPr>
      </w:pPr>
      <w:r w:rsidRPr="0030313D">
        <w:rPr>
          <w:rFonts w:ascii="Helvetica" w:hAnsi="Helvetica" w:cs="Arial"/>
          <w:b/>
          <w:i/>
          <w:sz w:val="28"/>
          <w:szCs w:val="28"/>
          <w:lang w:val="en-US" w:eastAsia="ja-JP"/>
        </w:rPr>
        <w:t>Wild Strawberries</w:t>
      </w:r>
      <w:r w:rsidR="0030313D">
        <w:rPr>
          <w:rFonts w:ascii="Helvetica" w:hAnsi="Helvetica" w:cs="Arial"/>
          <w:sz w:val="28"/>
          <w:szCs w:val="28"/>
          <w:lang w:val="en-US" w:eastAsia="ja-JP"/>
        </w:rPr>
        <w:t xml:space="preserve"> (1957, directed by Ingmar Bergman)</w:t>
      </w:r>
      <w:r w:rsidR="0073400B">
        <w:rPr>
          <w:rFonts w:ascii="Helvetica" w:hAnsi="Helvetica" w:cs="Arial"/>
          <w:sz w:val="28"/>
          <w:szCs w:val="28"/>
          <w:lang w:val="en-US" w:eastAsia="ja-JP"/>
        </w:rPr>
        <w:t xml:space="preserve">. This is a wonderful film, described as “one of the masterpieces of world cinema”. It deals with all the sage-ing themes covered in the course: facing one’s mortality; life review &amp; regrets; life repair, healing the past </w:t>
      </w:r>
      <w:r w:rsidR="00D35667">
        <w:rPr>
          <w:rFonts w:ascii="Helvetica" w:hAnsi="Helvetica" w:cs="Arial"/>
          <w:sz w:val="28"/>
          <w:szCs w:val="28"/>
          <w:lang w:val="en-US" w:eastAsia="ja-JP"/>
        </w:rPr>
        <w:t>and relationships, forgiveness. The ageing hero, following a dream about his own dea</w:t>
      </w:r>
      <w:r w:rsidR="00DF5B1A">
        <w:rPr>
          <w:rFonts w:ascii="Helvetica" w:hAnsi="Helvetica" w:cs="Arial"/>
          <w:sz w:val="28"/>
          <w:szCs w:val="28"/>
          <w:lang w:val="en-US" w:eastAsia="ja-JP"/>
        </w:rPr>
        <w:t>th, sets out on odyssey of self-</w:t>
      </w:r>
      <w:r w:rsidR="00D35667">
        <w:rPr>
          <w:rFonts w:ascii="Helvetica" w:hAnsi="Helvetica" w:cs="Arial"/>
          <w:sz w:val="28"/>
          <w:szCs w:val="28"/>
          <w:lang w:val="en-US" w:eastAsia="ja-JP"/>
        </w:rPr>
        <w:t>discovery, leading to ultimate hope and redemption.</w:t>
      </w:r>
    </w:p>
    <w:p w14:paraId="726E95C1" w14:textId="77777777" w:rsidR="00D35667" w:rsidRDefault="00D35667">
      <w:pPr>
        <w:rPr>
          <w:rFonts w:ascii="Helvetica" w:hAnsi="Helvetica" w:cs="Arial"/>
          <w:sz w:val="28"/>
          <w:szCs w:val="28"/>
          <w:lang w:val="en-US" w:eastAsia="ja-JP"/>
        </w:rPr>
      </w:pPr>
    </w:p>
    <w:p w14:paraId="1773FC4F" w14:textId="4D635D20" w:rsidR="00D35667" w:rsidRDefault="00D35667">
      <w:pPr>
        <w:rPr>
          <w:rFonts w:ascii="Helvetica" w:hAnsi="Helvetica" w:cs="Arial"/>
          <w:sz w:val="28"/>
          <w:szCs w:val="28"/>
          <w:lang w:val="en-US" w:eastAsia="ja-JP"/>
        </w:rPr>
      </w:pPr>
      <w:r>
        <w:rPr>
          <w:rFonts w:ascii="Helvetica" w:hAnsi="Helvetica" w:cs="Arial"/>
          <w:sz w:val="28"/>
          <w:szCs w:val="28"/>
          <w:lang w:val="en-US" w:eastAsia="ja-JP"/>
        </w:rPr>
        <w:t>The film was regarded by Erik Erikson, as a prototype of the Elderquest, dealing with the essential components of that quest – the call, the search, the journey, the guide, the struggle, the breakthrough and the return.</w:t>
      </w:r>
    </w:p>
    <w:p w14:paraId="292AF9F9" w14:textId="77777777" w:rsidR="00D35667" w:rsidRDefault="00D35667">
      <w:pPr>
        <w:rPr>
          <w:rFonts w:ascii="Helvetica" w:hAnsi="Helvetica" w:cs="Arial"/>
          <w:sz w:val="28"/>
          <w:szCs w:val="28"/>
          <w:lang w:val="en-US" w:eastAsia="ja-JP"/>
        </w:rPr>
      </w:pPr>
    </w:p>
    <w:p w14:paraId="70C48478" w14:textId="41FE4418" w:rsidR="00D35667" w:rsidRDefault="00D35667">
      <w:pPr>
        <w:rPr>
          <w:rFonts w:ascii="Helvetica" w:hAnsi="Helvetica" w:cs="Arial"/>
          <w:sz w:val="28"/>
          <w:szCs w:val="28"/>
          <w:lang w:val="en-US" w:eastAsia="ja-JP"/>
        </w:rPr>
      </w:pPr>
      <w:r w:rsidRPr="00B20F8F">
        <w:rPr>
          <w:rFonts w:ascii="Helvetica" w:hAnsi="Helvetica" w:cs="Arial"/>
          <w:b/>
          <w:i/>
          <w:sz w:val="28"/>
          <w:szCs w:val="28"/>
          <w:lang w:val="en-US" w:eastAsia="ja-JP"/>
        </w:rPr>
        <w:t>About</w:t>
      </w:r>
      <w:r w:rsidRPr="00D35667">
        <w:rPr>
          <w:rFonts w:ascii="Helvetica" w:hAnsi="Helvetica" w:cs="Arial"/>
          <w:b/>
          <w:sz w:val="28"/>
          <w:szCs w:val="28"/>
          <w:lang w:val="en-US" w:eastAsia="ja-JP"/>
        </w:rPr>
        <w:t xml:space="preserve"> </w:t>
      </w:r>
      <w:r w:rsidRPr="00D35667">
        <w:rPr>
          <w:rFonts w:ascii="Helvetica" w:hAnsi="Helvetica" w:cs="Arial"/>
          <w:b/>
          <w:i/>
          <w:sz w:val="28"/>
          <w:szCs w:val="28"/>
          <w:lang w:val="en-US" w:eastAsia="ja-JP"/>
        </w:rPr>
        <w:t>Schmidt</w:t>
      </w:r>
      <w:r>
        <w:rPr>
          <w:rFonts w:ascii="Helvetica" w:hAnsi="Helvetica" w:cs="Arial"/>
          <w:sz w:val="28"/>
          <w:szCs w:val="28"/>
          <w:lang w:val="en-US" w:eastAsia="ja-JP"/>
        </w:rPr>
        <w:t xml:space="preserve"> (2002. With Jack Nicholson, Kathy Bates)</w:t>
      </w:r>
      <w:r w:rsidR="00783B94">
        <w:rPr>
          <w:rFonts w:ascii="Helvetica" w:hAnsi="Helvetica" w:cs="Arial"/>
          <w:sz w:val="28"/>
          <w:szCs w:val="28"/>
          <w:lang w:val="en-US" w:eastAsia="ja-JP"/>
        </w:rPr>
        <w:t xml:space="preserve"> This film has been seen by some as an example of a failed Elderquest, or sage-ing journey. This</w:t>
      </w:r>
      <w:proofErr w:type="gramStart"/>
      <w:r w:rsidR="00783B94">
        <w:rPr>
          <w:rFonts w:ascii="Helvetica" w:hAnsi="Helvetica" w:cs="Arial"/>
          <w:sz w:val="28"/>
          <w:szCs w:val="28"/>
          <w:lang w:val="en-US" w:eastAsia="ja-JP"/>
        </w:rPr>
        <w:t>, in itself, is</w:t>
      </w:r>
      <w:proofErr w:type="gramEnd"/>
      <w:r w:rsidR="00783B94">
        <w:rPr>
          <w:rFonts w:ascii="Helvetica" w:hAnsi="Helvetica" w:cs="Arial"/>
          <w:sz w:val="28"/>
          <w:szCs w:val="28"/>
          <w:lang w:val="en-US" w:eastAsia="ja-JP"/>
        </w:rPr>
        <w:t xml:space="preserve"> an interesting discussion question. The film deals with transitions (retirement, loss of spouse), regrets, broken expectations, forgiveness, values clarification and the search for meaning. </w:t>
      </w:r>
    </w:p>
    <w:p w14:paraId="401A09FF" w14:textId="77777777" w:rsidR="00783B94" w:rsidRDefault="00783B94">
      <w:pPr>
        <w:rPr>
          <w:rFonts w:ascii="Helvetica" w:hAnsi="Helvetica" w:cs="Arial"/>
          <w:sz w:val="28"/>
          <w:szCs w:val="28"/>
          <w:lang w:val="en-US" w:eastAsia="ja-JP"/>
        </w:rPr>
      </w:pPr>
    </w:p>
    <w:p w14:paraId="528718FF" w14:textId="23D6C508" w:rsidR="00783B94" w:rsidRDefault="00783B94">
      <w:pPr>
        <w:rPr>
          <w:rFonts w:ascii="Helvetica" w:hAnsi="Helvetica" w:cs="Arial"/>
          <w:sz w:val="28"/>
          <w:szCs w:val="28"/>
          <w:lang w:val="en-US" w:eastAsia="ja-JP"/>
        </w:rPr>
      </w:pPr>
      <w:r w:rsidRPr="00783B94">
        <w:rPr>
          <w:rFonts w:ascii="Helvetica" w:hAnsi="Helvetica" w:cs="Arial"/>
          <w:b/>
          <w:i/>
          <w:sz w:val="28"/>
          <w:szCs w:val="28"/>
          <w:lang w:val="en-US" w:eastAsia="ja-JP"/>
        </w:rPr>
        <w:t>Ladies in Lavender</w:t>
      </w:r>
      <w:r>
        <w:rPr>
          <w:rFonts w:ascii="Helvetica" w:hAnsi="Helvetica" w:cs="Arial"/>
          <w:sz w:val="28"/>
          <w:szCs w:val="28"/>
          <w:lang w:val="en-US" w:eastAsia="ja-JP"/>
        </w:rPr>
        <w:t xml:space="preserve"> (2004. With Judi Dench and Maggie Smith)</w:t>
      </w:r>
    </w:p>
    <w:p w14:paraId="015187F2" w14:textId="77777777" w:rsidR="00783B94" w:rsidRDefault="00783B94">
      <w:pPr>
        <w:rPr>
          <w:rFonts w:ascii="Helvetica" w:hAnsi="Helvetica" w:cs="Arial"/>
          <w:sz w:val="28"/>
          <w:szCs w:val="28"/>
          <w:lang w:val="en-US" w:eastAsia="ja-JP"/>
        </w:rPr>
      </w:pPr>
    </w:p>
    <w:p w14:paraId="2FD8FFB2" w14:textId="777BC546" w:rsidR="00783B94" w:rsidRDefault="00B20F8F">
      <w:pPr>
        <w:rPr>
          <w:rFonts w:ascii="Helvetica" w:hAnsi="Helvetica" w:cs="Arial"/>
          <w:sz w:val="28"/>
          <w:szCs w:val="28"/>
          <w:lang w:val="en-US" w:eastAsia="ja-JP"/>
        </w:rPr>
      </w:pPr>
      <w:r>
        <w:rPr>
          <w:rFonts w:ascii="Helvetica" w:hAnsi="Helvetica" w:cs="Arial"/>
          <w:sz w:val="28"/>
          <w:szCs w:val="28"/>
          <w:lang w:val="en-US" w:eastAsia="ja-JP"/>
        </w:rPr>
        <w:t xml:space="preserve">Sage-ing issues raised by this movie include regrets, resurrecting un-lived life, </w:t>
      </w:r>
      <w:r w:rsidR="00A40263">
        <w:rPr>
          <w:rFonts w:ascii="Helvetica" w:hAnsi="Helvetica" w:cs="Arial"/>
          <w:sz w:val="28"/>
          <w:szCs w:val="28"/>
          <w:lang w:val="en-US" w:eastAsia="ja-JP"/>
        </w:rPr>
        <w:t xml:space="preserve">love &amp; </w:t>
      </w:r>
      <w:r>
        <w:rPr>
          <w:rFonts w:ascii="Helvetica" w:hAnsi="Helvetica" w:cs="Arial"/>
          <w:sz w:val="28"/>
          <w:szCs w:val="28"/>
          <w:lang w:val="en-US" w:eastAsia="ja-JP"/>
        </w:rPr>
        <w:t xml:space="preserve">longing, </w:t>
      </w:r>
      <w:r w:rsidR="00A40263">
        <w:rPr>
          <w:rFonts w:ascii="Helvetica" w:hAnsi="Helvetica" w:cs="Arial"/>
          <w:sz w:val="28"/>
          <w:szCs w:val="28"/>
          <w:lang w:val="en-US" w:eastAsia="ja-JP"/>
        </w:rPr>
        <w:t xml:space="preserve">acceptance, </w:t>
      </w:r>
      <w:r>
        <w:rPr>
          <w:rFonts w:ascii="Helvetica" w:hAnsi="Helvetica" w:cs="Arial"/>
          <w:sz w:val="28"/>
          <w:szCs w:val="28"/>
          <w:lang w:val="en-US" w:eastAsia="ja-JP"/>
        </w:rPr>
        <w:t>mentoring</w:t>
      </w:r>
      <w:r w:rsidR="00A40263">
        <w:rPr>
          <w:rFonts w:ascii="Helvetica" w:hAnsi="Helvetica" w:cs="Arial"/>
          <w:sz w:val="28"/>
          <w:szCs w:val="28"/>
          <w:lang w:val="en-US" w:eastAsia="ja-JP"/>
        </w:rPr>
        <w:t>.</w:t>
      </w:r>
    </w:p>
    <w:p w14:paraId="624C100E" w14:textId="77777777" w:rsidR="00A40263" w:rsidRDefault="00A40263">
      <w:pPr>
        <w:rPr>
          <w:rFonts w:ascii="Helvetica" w:hAnsi="Helvetica" w:cs="Arial"/>
          <w:sz w:val="28"/>
          <w:szCs w:val="28"/>
          <w:lang w:val="en-US" w:eastAsia="ja-JP"/>
        </w:rPr>
      </w:pPr>
    </w:p>
    <w:p w14:paraId="1B10CC38" w14:textId="0F7C37E3" w:rsidR="00A40263" w:rsidRDefault="00A40263">
      <w:pPr>
        <w:rPr>
          <w:rFonts w:ascii="Helvetica" w:hAnsi="Helvetica" w:cs="Arial"/>
          <w:sz w:val="28"/>
          <w:szCs w:val="28"/>
          <w:lang w:val="en-US" w:eastAsia="ja-JP"/>
        </w:rPr>
      </w:pPr>
      <w:r w:rsidRPr="00A40263">
        <w:rPr>
          <w:rFonts w:ascii="Helvetica" w:hAnsi="Helvetica" w:cs="Arial"/>
          <w:b/>
          <w:i/>
          <w:sz w:val="28"/>
          <w:szCs w:val="28"/>
          <w:lang w:val="en-US" w:eastAsia="ja-JP"/>
        </w:rPr>
        <w:t>Venus</w:t>
      </w:r>
      <w:r>
        <w:rPr>
          <w:rFonts w:ascii="Helvetica" w:hAnsi="Helvetica" w:cs="Arial"/>
          <w:sz w:val="28"/>
          <w:szCs w:val="28"/>
          <w:lang w:val="en-US" w:eastAsia="ja-JP"/>
        </w:rPr>
        <w:t xml:space="preserve"> (2006. With Peter O’Toole, Vanessa Redgrave, Jodie Whittacker)</w:t>
      </w:r>
    </w:p>
    <w:p w14:paraId="7B05ADDB" w14:textId="77777777" w:rsidR="00D35667" w:rsidRDefault="00D35667">
      <w:pPr>
        <w:rPr>
          <w:rFonts w:ascii="Helvetica" w:hAnsi="Helvetica" w:cs="Arial"/>
          <w:sz w:val="28"/>
          <w:szCs w:val="28"/>
          <w:lang w:val="en-US" w:eastAsia="ja-JP"/>
        </w:rPr>
      </w:pPr>
    </w:p>
    <w:p w14:paraId="2B78BCAF" w14:textId="33D03E21" w:rsidR="00A40263" w:rsidRDefault="00A40263">
      <w:pPr>
        <w:rPr>
          <w:rFonts w:ascii="Helvetica" w:hAnsi="Helvetica" w:cs="Arial"/>
          <w:sz w:val="28"/>
          <w:szCs w:val="28"/>
          <w:lang w:val="en-US" w:eastAsia="ja-JP"/>
        </w:rPr>
      </w:pPr>
      <w:r>
        <w:rPr>
          <w:rFonts w:ascii="Helvetica" w:hAnsi="Helvetica" w:cs="Arial"/>
          <w:sz w:val="28"/>
          <w:szCs w:val="28"/>
          <w:lang w:val="en-US" w:eastAsia="ja-JP"/>
        </w:rPr>
        <w:t>This is quite challenging film, in which the octogenarian character played by Peter O’Toole falls in love with a 19-year old girl.</w:t>
      </w:r>
    </w:p>
    <w:p w14:paraId="56EC471D" w14:textId="633406A6" w:rsidR="00A40263" w:rsidRDefault="00A40263">
      <w:pPr>
        <w:rPr>
          <w:rFonts w:ascii="Helvetica" w:hAnsi="Helvetica" w:cs="Arial"/>
          <w:sz w:val="28"/>
          <w:szCs w:val="28"/>
          <w:lang w:val="en-US" w:eastAsia="ja-JP"/>
        </w:rPr>
      </w:pPr>
      <w:r>
        <w:rPr>
          <w:rFonts w:ascii="Helvetica" w:hAnsi="Helvetica" w:cs="Arial"/>
          <w:sz w:val="28"/>
          <w:szCs w:val="28"/>
          <w:lang w:val="en-US" w:eastAsia="ja-JP"/>
        </w:rPr>
        <w:t xml:space="preserve">It addresses facing our mortality, love &amp; sex in old age, life review and completion, forgiveness, mentoring and choosing how we die. </w:t>
      </w:r>
    </w:p>
    <w:p w14:paraId="180F3648" w14:textId="77777777" w:rsidR="00CA02B9" w:rsidRDefault="00CA02B9">
      <w:pPr>
        <w:rPr>
          <w:rFonts w:ascii="Helvetica" w:hAnsi="Helvetica" w:cs="Arial"/>
          <w:sz w:val="28"/>
          <w:szCs w:val="28"/>
          <w:lang w:val="en-US" w:eastAsia="ja-JP"/>
        </w:rPr>
      </w:pPr>
    </w:p>
    <w:p w14:paraId="1AA23989" w14:textId="18925BBE" w:rsidR="00CA02B9" w:rsidRPr="00C85501" w:rsidRDefault="00CA02B9">
      <w:pPr>
        <w:rPr>
          <w:rFonts w:ascii="Helvetica" w:hAnsi="Helvetica" w:cs="Arial"/>
          <w:b/>
          <w:sz w:val="28"/>
          <w:szCs w:val="28"/>
          <w:u w:val="single"/>
          <w:lang w:val="en-US" w:eastAsia="ja-JP"/>
        </w:rPr>
      </w:pPr>
      <w:r w:rsidRPr="00C85501">
        <w:rPr>
          <w:rFonts w:ascii="Helvetica" w:hAnsi="Helvetica" w:cs="Arial"/>
          <w:b/>
          <w:sz w:val="28"/>
          <w:szCs w:val="28"/>
          <w:u w:val="single"/>
          <w:lang w:val="en-US" w:eastAsia="ja-JP"/>
        </w:rPr>
        <w:t>Set (II)</w:t>
      </w:r>
    </w:p>
    <w:p w14:paraId="5C85EAED" w14:textId="77777777" w:rsidR="00CA02B9" w:rsidRDefault="00CA02B9">
      <w:pPr>
        <w:rPr>
          <w:rFonts w:ascii="Helvetica" w:hAnsi="Helvetica" w:cs="Arial"/>
          <w:sz w:val="28"/>
          <w:szCs w:val="28"/>
          <w:lang w:val="en-US" w:eastAsia="ja-JP"/>
        </w:rPr>
      </w:pPr>
    </w:p>
    <w:p w14:paraId="41D6531A" w14:textId="38218FBA" w:rsidR="00CA02B9" w:rsidRDefault="00C85501">
      <w:pPr>
        <w:rPr>
          <w:rFonts w:ascii="Helvetica" w:hAnsi="Helvetica" w:cs="Arial"/>
          <w:sz w:val="28"/>
          <w:szCs w:val="28"/>
          <w:lang w:val="en-US" w:eastAsia="ja-JP"/>
        </w:rPr>
      </w:pPr>
      <w:r w:rsidRPr="00774E15">
        <w:rPr>
          <w:rFonts w:ascii="Helvetica" w:hAnsi="Helvetica" w:cs="Arial"/>
          <w:b/>
          <w:i/>
          <w:sz w:val="28"/>
          <w:szCs w:val="28"/>
          <w:lang w:val="en-US" w:eastAsia="ja-JP"/>
        </w:rPr>
        <w:t>The Best Exotic Ma</w:t>
      </w:r>
      <w:r w:rsidR="00CA02B9" w:rsidRPr="00774E15">
        <w:rPr>
          <w:rFonts w:ascii="Helvetica" w:hAnsi="Helvetica" w:cs="Arial"/>
          <w:b/>
          <w:i/>
          <w:sz w:val="28"/>
          <w:szCs w:val="28"/>
          <w:lang w:val="en-US" w:eastAsia="ja-JP"/>
        </w:rPr>
        <w:t>rigold Hotel</w:t>
      </w:r>
      <w:r w:rsidR="00774E15">
        <w:rPr>
          <w:rFonts w:ascii="Helvetica" w:hAnsi="Helvetica" w:cs="Arial"/>
          <w:b/>
          <w:i/>
          <w:sz w:val="28"/>
          <w:szCs w:val="28"/>
          <w:lang w:val="en-US" w:eastAsia="ja-JP"/>
        </w:rPr>
        <w:t xml:space="preserve"> </w:t>
      </w:r>
      <w:r w:rsidR="00774E15">
        <w:rPr>
          <w:rFonts w:ascii="Helvetica" w:hAnsi="Helvetica" w:cs="Arial"/>
          <w:sz w:val="28"/>
          <w:szCs w:val="28"/>
          <w:lang w:val="en-US" w:eastAsia="ja-JP"/>
        </w:rPr>
        <w:t>(2011. Director John Madden, with Judi Dench, Maggie Smith).</w:t>
      </w:r>
    </w:p>
    <w:p w14:paraId="1EB24584" w14:textId="77777777" w:rsidR="00774E15" w:rsidRDefault="00774E15">
      <w:pPr>
        <w:rPr>
          <w:rFonts w:ascii="Helvetica" w:hAnsi="Helvetica" w:cs="Arial"/>
          <w:sz w:val="28"/>
          <w:szCs w:val="28"/>
          <w:lang w:val="en-US" w:eastAsia="ja-JP"/>
        </w:rPr>
      </w:pPr>
    </w:p>
    <w:p w14:paraId="7A93A3F0" w14:textId="3829A89E" w:rsidR="00774E15" w:rsidRDefault="00774E15">
      <w:pPr>
        <w:rPr>
          <w:rFonts w:ascii="Helvetica" w:hAnsi="Helvetica" w:cs="Arial"/>
          <w:sz w:val="28"/>
          <w:szCs w:val="28"/>
          <w:lang w:val="en-US" w:eastAsia="ja-JP"/>
        </w:rPr>
      </w:pPr>
      <w:r>
        <w:rPr>
          <w:rFonts w:ascii="Helvetica" w:hAnsi="Helvetica" w:cs="Arial"/>
          <w:sz w:val="28"/>
          <w:szCs w:val="28"/>
          <w:lang w:val="en-US" w:eastAsia="ja-JP"/>
        </w:rPr>
        <w:t>Excellent for starting off the course, as it deals with all the sage-ing themes to be covered: transitions; images of aging; fears; life review; healing, forgiveness; life completion; new beginnings; love and sexuality; mentoring and intergenerational relationships.</w:t>
      </w:r>
    </w:p>
    <w:p w14:paraId="2BA01A9C" w14:textId="77777777" w:rsidR="00774E15" w:rsidRPr="00774E15" w:rsidRDefault="00774E15">
      <w:pPr>
        <w:rPr>
          <w:rFonts w:ascii="Helvetica" w:hAnsi="Helvetica" w:cs="Arial"/>
          <w:sz w:val="28"/>
          <w:szCs w:val="28"/>
          <w:lang w:val="en-US" w:eastAsia="ja-JP"/>
        </w:rPr>
      </w:pPr>
    </w:p>
    <w:p w14:paraId="563EE66F" w14:textId="07E74929" w:rsidR="00CA02B9" w:rsidRDefault="00CA02B9">
      <w:pPr>
        <w:rPr>
          <w:rFonts w:ascii="Helvetica" w:hAnsi="Helvetica" w:cs="Arial"/>
          <w:sz w:val="28"/>
          <w:szCs w:val="28"/>
          <w:lang w:val="en-US" w:eastAsia="ja-JP"/>
        </w:rPr>
      </w:pPr>
      <w:r w:rsidRPr="00774E15">
        <w:rPr>
          <w:rFonts w:ascii="Helvetica" w:hAnsi="Helvetica" w:cs="Arial"/>
          <w:b/>
          <w:i/>
          <w:sz w:val="28"/>
          <w:szCs w:val="28"/>
          <w:lang w:val="en-US" w:eastAsia="ja-JP"/>
        </w:rPr>
        <w:t>And if We All Lived Together</w:t>
      </w:r>
      <w:r w:rsidR="00774E15">
        <w:rPr>
          <w:rFonts w:ascii="Helvetica" w:hAnsi="Helvetica" w:cs="Arial"/>
          <w:b/>
          <w:i/>
          <w:sz w:val="28"/>
          <w:szCs w:val="28"/>
          <w:lang w:val="en-US" w:eastAsia="ja-JP"/>
        </w:rPr>
        <w:t xml:space="preserve"> </w:t>
      </w:r>
      <w:r w:rsidR="00774E15">
        <w:rPr>
          <w:rFonts w:ascii="Helvetica" w:hAnsi="Helvetica" w:cs="Arial"/>
          <w:sz w:val="28"/>
          <w:szCs w:val="28"/>
          <w:lang w:val="en-US" w:eastAsia="ja-JP"/>
        </w:rPr>
        <w:t>(2012. With Jane Fonda, Geraldine Chaplin).</w:t>
      </w:r>
    </w:p>
    <w:p w14:paraId="45E54726" w14:textId="77777777" w:rsidR="00774E15" w:rsidRDefault="00774E15">
      <w:pPr>
        <w:rPr>
          <w:rFonts w:ascii="Helvetica" w:hAnsi="Helvetica" w:cs="Arial"/>
          <w:sz w:val="28"/>
          <w:szCs w:val="28"/>
          <w:lang w:val="en-US" w:eastAsia="ja-JP"/>
        </w:rPr>
      </w:pPr>
    </w:p>
    <w:p w14:paraId="4EEE60E4" w14:textId="0B0A944C" w:rsidR="00774E15" w:rsidRPr="00774E15" w:rsidRDefault="00774E15">
      <w:pPr>
        <w:rPr>
          <w:rFonts w:ascii="Helvetica" w:hAnsi="Helvetica" w:cs="Arial"/>
          <w:sz w:val="28"/>
          <w:szCs w:val="28"/>
          <w:lang w:val="en-US" w:eastAsia="ja-JP"/>
        </w:rPr>
      </w:pPr>
      <w:r>
        <w:rPr>
          <w:rFonts w:ascii="Helvetica" w:hAnsi="Helvetica" w:cs="Arial"/>
          <w:sz w:val="28"/>
          <w:szCs w:val="28"/>
          <w:lang w:val="en-US" w:eastAsia="ja-JP"/>
        </w:rPr>
        <w:t>This French movie</w:t>
      </w:r>
      <w:r w:rsidR="00665CF1">
        <w:rPr>
          <w:rFonts w:ascii="Helvetica" w:hAnsi="Helvetica" w:cs="Arial"/>
          <w:sz w:val="28"/>
          <w:szCs w:val="28"/>
          <w:lang w:val="en-US" w:eastAsia="ja-JP"/>
        </w:rPr>
        <w:t>, about 5 baby boomers who have been friends since their twenties, also touches on all the themes covered in the Sage-ing course: transitions; fears/losses; life review; regrets; forgiveness; facing mortality; choosing how we want to die; choosing how we want to live; mentoring.</w:t>
      </w:r>
    </w:p>
    <w:p w14:paraId="5C219DDB" w14:textId="77777777" w:rsidR="00665CF1" w:rsidRDefault="00665CF1">
      <w:pPr>
        <w:rPr>
          <w:rFonts w:ascii="Helvetica" w:hAnsi="Helvetica" w:cs="Arial"/>
          <w:sz w:val="28"/>
          <w:szCs w:val="28"/>
          <w:lang w:val="en-US" w:eastAsia="ja-JP"/>
        </w:rPr>
      </w:pPr>
    </w:p>
    <w:p w14:paraId="173F14F9" w14:textId="5C17EA93" w:rsidR="00CA02B9" w:rsidRDefault="00CA02B9">
      <w:pPr>
        <w:rPr>
          <w:rFonts w:ascii="Helvetica" w:hAnsi="Helvetica" w:cs="Arial"/>
          <w:sz w:val="28"/>
          <w:szCs w:val="28"/>
          <w:lang w:val="en-US" w:eastAsia="ja-JP"/>
        </w:rPr>
      </w:pPr>
      <w:r w:rsidRPr="00665CF1">
        <w:rPr>
          <w:rFonts w:ascii="Helvetica" w:hAnsi="Helvetica" w:cs="Arial"/>
          <w:b/>
          <w:i/>
          <w:sz w:val="28"/>
          <w:szCs w:val="28"/>
          <w:lang w:val="en-US" w:eastAsia="ja-JP"/>
        </w:rPr>
        <w:t>The Way</w:t>
      </w:r>
      <w:r w:rsidR="00774E15" w:rsidRPr="00665CF1">
        <w:rPr>
          <w:rFonts w:ascii="Helvetica" w:hAnsi="Helvetica" w:cs="Arial"/>
          <w:b/>
          <w:i/>
          <w:sz w:val="28"/>
          <w:szCs w:val="28"/>
          <w:lang w:val="en-US" w:eastAsia="ja-JP"/>
        </w:rPr>
        <w:t xml:space="preserve"> </w:t>
      </w:r>
      <w:r w:rsidR="00665CF1">
        <w:rPr>
          <w:rFonts w:ascii="Helvetica" w:hAnsi="Helvetica" w:cs="Arial"/>
          <w:sz w:val="28"/>
          <w:szCs w:val="28"/>
          <w:lang w:val="en-US" w:eastAsia="ja-JP"/>
        </w:rPr>
        <w:t>(2010. Directed by Emilio Estevez</w:t>
      </w:r>
      <w:r w:rsidR="005A4801">
        <w:rPr>
          <w:rFonts w:ascii="Helvetica" w:hAnsi="Helvetica" w:cs="Arial"/>
          <w:sz w:val="28"/>
          <w:szCs w:val="28"/>
          <w:lang w:val="en-US" w:eastAsia="ja-JP"/>
        </w:rPr>
        <w:t>. With Martin Sheen)</w:t>
      </w:r>
    </w:p>
    <w:p w14:paraId="09B411B4" w14:textId="77777777" w:rsidR="005A4801" w:rsidRDefault="005A4801">
      <w:pPr>
        <w:rPr>
          <w:rFonts w:ascii="Helvetica" w:hAnsi="Helvetica" w:cs="Arial"/>
          <w:sz w:val="28"/>
          <w:szCs w:val="28"/>
          <w:lang w:val="en-US" w:eastAsia="ja-JP"/>
        </w:rPr>
      </w:pPr>
    </w:p>
    <w:p w14:paraId="1C8EEE7C" w14:textId="6BBA8AF9" w:rsidR="005A4801" w:rsidRPr="00665CF1" w:rsidRDefault="005A4801">
      <w:pPr>
        <w:rPr>
          <w:rFonts w:ascii="Helvetica" w:hAnsi="Helvetica" w:cs="Arial"/>
          <w:sz w:val="28"/>
          <w:szCs w:val="28"/>
          <w:lang w:val="en-US" w:eastAsia="ja-JP"/>
        </w:rPr>
      </w:pPr>
      <w:r w:rsidRPr="005A4801">
        <w:rPr>
          <w:rFonts w:ascii="Helvetica" w:hAnsi="Helvetica" w:cs="Arial"/>
          <w:i/>
          <w:sz w:val="28"/>
          <w:szCs w:val="28"/>
          <w:lang w:val="en-US" w:eastAsia="ja-JP"/>
        </w:rPr>
        <w:t>The Way</w:t>
      </w:r>
      <w:r>
        <w:rPr>
          <w:rFonts w:ascii="Helvetica" w:hAnsi="Helvetica" w:cs="Arial"/>
          <w:sz w:val="28"/>
          <w:szCs w:val="28"/>
          <w:lang w:val="en-US" w:eastAsia="ja-JP"/>
        </w:rPr>
        <w:t xml:space="preserve"> depicts the odyssey undertaken by the grieving father, played by Martin Sheen, to walk the Camino de Santiago. The film touches on self-knowledge; regrets; forgiveness; healing relationships; new beginnings; values clarification and the search for meaning. </w:t>
      </w:r>
    </w:p>
    <w:p w14:paraId="09EE2E9D" w14:textId="77777777" w:rsidR="00665CF1" w:rsidRDefault="00665CF1">
      <w:pPr>
        <w:rPr>
          <w:rFonts w:ascii="Helvetica" w:hAnsi="Helvetica" w:cs="Arial"/>
          <w:sz w:val="28"/>
          <w:szCs w:val="28"/>
          <w:lang w:val="en-US" w:eastAsia="ja-JP"/>
        </w:rPr>
      </w:pPr>
    </w:p>
    <w:p w14:paraId="2B375E09" w14:textId="2CBA089C" w:rsidR="00CA02B9" w:rsidRDefault="00CA02B9">
      <w:pPr>
        <w:rPr>
          <w:rFonts w:ascii="Helvetica" w:hAnsi="Helvetica" w:cs="Arial"/>
          <w:sz w:val="28"/>
          <w:szCs w:val="28"/>
          <w:lang w:val="en-US" w:eastAsia="ja-JP"/>
        </w:rPr>
      </w:pPr>
      <w:r w:rsidRPr="003E2D1B">
        <w:rPr>
          <w:rFonts w:ascii="Helvetica" w:hAnsi="Helvetica" w:cs="Arial"/>
          <w:b/>
          <w:i/>
          <w:sz w:val="28"/>
          <w:szCs w:val="28"/>
          <w:lang w:val="en-US" w:eastAsia="ja-JP"/>
        </w:rPr>
        <w:t>Get Lo</w:t>
      </w:r>
      <w:r w:rsidR="00C85501" w:rsidRPr="003E2D1B">
        <w:rPr>
          <w:rFonts w:ascii="Helvetica" w:hAnsi="Helvetica" w:cs="Arial"/>
          <w:b/>
          <w:i/>
          <w:sz w:val="28"/>
          <w:szCs w:val="28"/>
          <w:lang w:val="en-US" w:eastAsia="ja-JP"/>
        </w:rPr>
        <w:t>w</w:t>
      </w:r>
      <w:r w:rsidR="003E2D1B">
        <w:rPr>
          <w:rFonts w:ascii="Helvetica" w:hAnsi="Helvetica" w:cs="Arial"/>
          <w:b/>
          <w:i/>
          <w:sz w:val="28"/>
          <w:szCs w:val="28"/>
          <w:lang w:val="en-US" w:eastAsia="ja-JP"/>
        </w:rPr>
        <w:t xml:space="preserve"> </w:t>
      </w:r>
      <w:r w:rsidR="003E2D1B">
        <w:rPr>
          <w:rFonts w:ascii="Helvetica" w:hAnsi="Helvetica" w:cs="Arial"/>
          <w:sz w:val="28"/>
          <w:szCs w:val="28"/>
          <w:lang w:val="en-US" w:eastAsia="ja-JP"/>
        </w:rPr>
        <w:t>(2011. Directed by Aaron Schneider, with Robert Duvall, Bill Murray, Sissy Spacek).</w:t>
      </w:r>
    </w:p>
    <w:p w14:paraId="069F6A34" w14:textId="77777777" w:rsidR="003E2D1B" w:rsidRDefault="003E2D1B">
      <w:pPr>
        <w:rPr>
          <w:rFonts w:ascii="Helvetica" w:hAnsi="Helvetica" w:cs="Arial"/>
          <w:sz w:val="28"/>
          <w:szCs w:val="28"/>
          <w:lang w:val="en-US" w:eastAsia="ja-JP"/>
        </w:rPr>
      </w:pPr>
    </w:p>
    <w:p w14:paraId="2956529F" w14:textId="50416056" w:rsidR="003305EE" w:rsidRDefault="003305EE">
      <w:pPr>
        <w:rPr>
          <w:rFonts w:ascii="Helvetica" w:hAnsi="Helvetica" w:cs="Arial"/>
          <w:sz w:val="28"/>
          <w:szCs w:val="28"/>
          <w:lang w:val="en-US" w:eastAsia="ja-JP"/>
        </w:rPr>
      </w:pPr>
      <w:r>
        <w:rPr>
          <w:rFonts w:ascii="Helvetica" w:hAnsi="Helvetica" w:cs="Arial"/>
          <w:sz w:val="28"/>
          <w:szCs w:val="28"/>
          <w:lang w:val="en-US" w:eastAsia="ja-JP"/>
        </w:rPr>
        <w:t>This film is excellent in its portrayal of the value of facing one’s mortality and undertaking a conscious process of doing the work of life completion.  It particularly focuses on forgiveness, including self-forgiveness, telling one’s story and choosing how one wants to die.</w:t>
      </w:r>
    </w:p>
    <w:p w14:paraId="77E91997" w14:textId="77777777" w:rsidR="003E2D1B" w:rsidRPr="003E2D1B" w:rsidRDefault="003E2D1B">
      <w:pPr>
        <w:rPr>
          <w:rFonts w:ascii="Helvetica" w:hAnsi="Helvetica" w:cs="Arial"/>
          <w:sz w:val="28"/>
          <w:szCs w:val="28"/>
          <w:lang w:val="en-US" w:eastAsia="ja-JP"/>
        </w:rPr>
      </w:pPr>
    </w:p>
    <w:p w14:paraId="23EB9F60" w14:textId="7A5C40C2" w:rsidR="00D35667" w:rsidRPr="00CD3081" w:rsidRDefault="00F9508C">
      <w:pPr>
        <w:rPr>
          <w:rFonts w:ascii="Helvetica" w:hAnsi="Helvetica" w:cs="Arial"/>
          <w:b/>
          <w:color w:val="C0504D" w:themeColor="accent2"/>
          <w:sz w:val="28"/>
          <w:szCs w:val="28"/>
          <w:lang w:val="en-US" w:eastAsia="ja-JP"/>
        </w:rPr>
      </w:pPr>
      <w:r>
        <w:rPr>
          <w:rFonts w:ascii="Helvetica" w:hAnsi="Helvetica" w:cs="Arial"/>
          <w:b/>
          <w:color w:val="C0504D" w:themeColor="accent2"/>
          <w:sz w:val="28"/>
          <w:szCs w:val="28"/>
          <w:lang w:val="en-US" w:eastAsia="ja-JP"/>
        </w:rPr>
        <w:t xml:space="preserve">Some </w:t>
      </w:r>
      <w:r w:rsidR="00EB0C6D" w:rsidRPr="00CD3081">
        <w:rPr>
          <w:rFonts w:ascii="Helvetica" w:hAnsi="Helvetica" w:cs="Arial"/>
          <w:b/>
          <w:color w:val="C0504D" w:themeColor="accent2"/>
          <w:sz w:val="28"/>
          <w:szCs w:val="28"/>
          <w:lang w:val="en-US" w:eastAsia="ja-JP"/>
        </w:rPr>
        <w:t xml:space="preserve">Elements of </w:t>
      </w:r>
      <w:r w:rsidR="003305EE" w:rsidRPr="00CD3081">
        <w:rPr>
          <w:rFonts w:ascii="Helvetica" w:hAnsi="Helvetica" w:cs="Arial"/>
          <w:b/>
          <w:color w:val="C0504D" w:themeColor="accent2"/>
          <w:sz w:val="28"/>
          <w:szCs w:val="28"/>
          <w:lang w:val="en-US" w:eastAsia="ja-JP"/>
        </w:rPr>
        <w:t>Class Structure</w:t>
      </w:r>
    </w:p>
    <w:p w14:paraId="51DA37C7" w14:textId="77777777" w:rsidR="00EB0C6D" w:rsidRDefault="00EB0C6D">
      <w:pPr>
        <w:rPr>
          <w:rFonts w:ascii="Helvetica" w:hAnsi="Helvetica" w:cs="Arial"/>
          <w:sz w:val="28"/>
          <w:szCs w:val="28"/>
          <w:lang w:val="en-US" w:eastAsia="ja-JP"/>
        </w:rPr>
      </w:pPr>
    </w:p>
    <w:p w14:paraId="37CEA212" w14:textId="7BE73B0F" w:rsidR="00300A5E" w:rsidRDefault="00EB0C6D">
      <w:pPr>
        <w:rPr>
          <w:rFonts w:ascii="Helvetica" w:hAnsi="Helvetica" w:cs="Arial"/>
          <w:sz w:val="28"/>
          <w:szCs w:val="28"/>
          <w:lang w:val="en-US" w:eastAsia="ja-JP"/>
        </w:rPr>
      </w:pPr>
      <w:r>
        <w:rPr>
          <w:rFonts w:ascii="Helvetica" w:hAnsi="Helvetica" w:cs="Arial"/>
          <w:sz w:val="28"/>
          <w:szCs w:val="28"/>
          <w:lang w:val="en-US" w:eastAsia="ja-JP"/>
        </w:rPr>
        <w:t>The weeks in which we watch a movie, after the pr</w:t>
      </w:r>
      <w:r w:rsidR="00F9508C">
        <w:rPr>
          <w:rFonts w:ascii="Helvetica" w:hAnsi="Helvetica" w:cs="Arial"/>
          <w:sz w:val="28"/>
          <w:szCs w:val="28"/>
          <w:lang w:val="en-US" w:eastAsia="ja-JP"/>
        </w:rPr>
        <w:t>eliminary opening of the class, which always includes</w:t>
      </w:r>
      <w:r>
        <w:rPr>
          <w:rFonts w:ascii="Helvetica" w:hAnsi="Helvetica" w:cs="Arial"/>
          <w:sz w:val="28"/>
          <w:szCs w:val="28"/>
          <w:lang w:val="en-US" w:eastAsia="ja-JP"/>
        </w:rPr>
        <w:t xml:space="preserve"> a short </w:t>
      </w:r>
      <w:r w:rsidR="00F9508C">
        <w:rPr>
          <w:rFonts w:ascii="Helvetica" w:hAnsi="Helvetica" w:cs="Arial"/>
          <w:sz w:val="28"/>
          <w:szCs w:val="28"/>
          <w:lang w:val="en-US" w:eastAsia="ja-JP"/>
        </w:rPr>
        <w:t xml:space="preserve">meditation, </w:t>
      </w:r>
      <w:r>
        <w:rPr>
          <w:rFonts w:ascii="Helvetica" w:hAnsi="Helvetica" w:cs="Arial"/>
          <w:sz w:val="28"/>
          <w:szCs w:val="28"/>
          <w:lang w:val="en-US" w:eastAsia="ja-JP"/>
        </w:rPr>
        <w:t>I alert the students to the Sage-ing themes to look for in the movie.</w:t>
      </w:r>
    </w:p>
    <w:p w14:paraId="77CA90E3" w14:textId="77777777" w:rsidR="00EB0C6D" w:rsidRDefault="00EB0C6D">
      <w:pPr>
        <w:rPr>
          <w:rFonts w:ascii="Helvetica" w:hAnsi="Helvetica" w:cs="Arial"/>
          <w:sz w:val="28"/>
          <w:szCs w:val="28"/>
          <w:lang w:val="en-US" w:eastAsia="ja-JP"/>
        </w:rPr>
      </w:pPr>
    </w:p>
    <w:p w14:paraId="7F959CCB" w14:textId="4FF6BF58" w:rsidR="00EB0C6D" w:rsidRDefault="00EB0C6D">
      <w:pPr>
        <w:rPr>
          <w:rFonts w:ascii="Helvetica" w:hAnsi="Helvetica" w:cs="Arial"/>
          <w:sz w:val="28"/>
          <w:szCs w:val="28"/>
          <w:lang w:val="en-US" w:eastAsia="ja-JP"/>
        </w:rPr>
      </w:pPr>
      <w:r>
        <w:rPr>
          <w:rFonts w:ascii="Helvetica" w:hAnsi="Helvetica" w:cs="Arial"/>
          <w:sz w:val="28"/>
          <w:szCs w:val="28"/>
          <w:lang w:val="en-US" w:eastAsia="ja-JP"/>
        </w:rPr>
        <w:t>Following the movie, students are divided into</w:t>
      </w:r>
      <w:r w:rsidR="00F9508C">
        <w:rPr>
          <w:rFonts w:ascii="Helvetica" w:hAnsi="Helvetica" w:cs="Arial"/>
          <w:sz w:val="28"/>
          <w:szCs w:val="28"/>
          <w:lang w:val="en-US" w:eastAsia="ja-JP"/>
        </w:rPr>
        <w:t xml:space="preserve"> groups of 2-4 to discuss 1 or several</w:t>
      </w:r>
      <w:r>
        <w:rPr>
          <w:rFonts w:ascii="Helvetica" w:hAnsi="Helvetica" w:cs="Arial"/>
          <w:sz w:val="28"/>
          <w:szCs w:val="28"/>
          <w:lang w:val="en-US" w:eastAsia="ja-JP"/>
        </w:rPr>
        <w:t xml:space="preserve"> </w:t>
      </w:r>
      <w:r w:rsidR="00F9508C">
        <w:rPr>
          <w:rFonts w:ascii="Helvetica" w:hAnsi="Helvetica" w:cs="Arial"/>
          <w:sz w:val="28"/>
          <w:szCs w:val="28"/>
          <w:lang w:val="en-US" w:eastAsia="ja-JP"/>
        </w:rPr>
        <w:t xml:space="preserve">set </w:t>
      </w:r>
      <w:r>
        <w:rPr>
          <w:rFonts w:ascii="Helvetica" w:hAnsi="Helvetica" w:cs="Arial"/>
          <w:sz w:val="28"/>
          <w:szCs w:val="28"/>
          <w:lang w:val="en-US" w:eastAsia="ja-JP"/>
        </w:rPr>
        <w:t xml:space="preserve">questions relating to the movie. Sometimes </w:t>
      </w:r>
      <w:r>
        <w:rPr>
          <w:rFonts w:ascii="Helvetica" w:hAnsi="Helvetica" w:cs="Arial"/>
          <w:sz w:val="28"/>
          <w:szCs w:val="28"/>
          <w:lang w:val="en-US" w:eastAsia="ja-JP"/>
        </w:rPr>
        <w:lastRenderedPageBreak/>
        <w:t xml:space="preserve">the students choose the question they’d like to discuss from a list; sometimes, I allocate each group their question(s). </w:t>
      </w:r>
    </w:p>
    <w:p w14:paraId="1CB138C0" w14:textId="77777777" w:rsidR="00EB0C6D" w:rsidRDefault="00EB0C6D">
      <w:pPr>
        <w:rPr>
          <w:rFonts w:ascii="Helvetica" w:hAnsi="Helvetica" w:cs="Arial"/>
          <w:sz w:val="28"/>
          <w:szCs w:val="28"/>
          <w:lang w:val="en-US" w:eastAsia="ja-JP"/>
        </w:rPr>
      </w:pPr>
    </w:p>
    <w:p w14:paraId="47DB6142" w14:textId="1319B872" w:rsidR="00EB0C6D" w:rsidRDefault="00EB0C6D">
      <w:pPr>
        <w:rPr>
          <w:rFonts w:ascii="Helvetica" w:hAnsi="Helvetica" w:cs="Arial"/>
          <w:sz w:val="28"/>
          <w:szCs w:val="28"/>
          <w:lang w:val="en-US" w:eastAsia="ja-JP"/>
        </w:rPr>
      </w:pPr>
      <w:r>
        <w:rPr>
          <w:rFonts w:ascii="Helvetica" w:hAnsi="Helvetica" w:cs="Arial"/>
          <w:sz w:val="28"/>
          <w:szCs w:val="28"/>
          <w:lang w:val="en-US" w:eastAsia="ja-JP"/>
        </w:rPr>
        <w:t>Following the small group discussion, we come together and share discussion in the whole group.</w:t>
      </w:r>
    </w:p>
    <w:p w14:paraId="462EF92B" w14:textId="77777777" w:rsidR="00EB0C6D" w:rsidRDefault="00EB0C6D">
      <w:pPr>
        <w:rPr>
          <w:rFonts w:ascii="Helvetica" w:hAnsi="Helvetica" w:cs="Arial"/>
          <w:sz w:val="28"/>
          <w:szCs w:val="28"/>
          <w:lang w:val="en-US" w:eastAsia="ja-JP"/>
        </w:rPr>
      </w:pPr>
    </w:p>
    <w:p w14:paraId="5CC5AE60" w14:textId="653DA83E" w:rsidR="00EB0C6D" w:rsidRDefault="00EB0C6D">
      <w:pPr>
        <w:rPr>
          <w:rFonts w:ascii="Helvetica" w:hAnsi="Helvetica" w:cs="Arial"/>
          <w:sz w:val="28"/>
          <w:szCs w:val="28"/>
          <w:lang w:val="en-US" w:eastAsia="ja-JP"/>
        </w:rPr>
      </w:pPr>
      <w:r>
        <w:rPr>
          <w:rFonts w:ascii="Helvetica" w:hAnsi="Helvetica" w:cs="Arial"/>
          <w:sz w:val="28"/>
          <w:szCs w:val="28"/>
          <w:lang w:val="en-US" w:eastAsia="ja-JP"/>
        </w:rPr>
        <w:t>On alternate weeks, the whole 3-hour class is devoted to presenting the Sage-ing themes to be covered that week, doing exercises, small and large group discussions</w:t>
      </w:r>
      <w:r w:rsidR="00581EE3">
        <w:rPr>
          <w:rFonts w:ascii="Helvetica" w:hAnsi="Helvetica" w:cs="Arial"/>
          <w:sz w:val="28"/>
          <w:szCs w:val="28"/>
          <w:lang w:val="en-US" w:eastAsia="ja-JP"/>
        </w:rPr>
        <w:t xml:space="preserve">. Alluding to the way the various themes were portrayed in </w:t>
      </w:r>
      <w:r w:rsidR="00F9508C">
        <w:rPr>
          <w:rFonts w:ascii="Helvetica" w:hAnsi="Helvetica" w:cs="Arial"/>
          <w:sz w:val="28"/>
          <w:szCs w:val="28"/>
          <w:lang w:val="en-US" w:eastAsia="ja-JP"/>
        </w:rPr>
        <w:t xml:space="preserve">any of </w:t>
      </w:r>
      <w:r w:rsidR="00581EE3">
        <w:rPr>
          <w:rFonts w:ascii="Helvetica" w:hAnsi="Helvetica" w:cs="Arial"/>
          <w:sz w:val="28"/>
          <w:szCs w:val="28"/>
          <w:lang w:val="en-US" w:eastAsia="ja-JP"/>
        </w:rPr>
        <w:t>the movie</w:t>
      </w:r>
      <w:r w:rsidR="00F9508C">
        <w:rPr>
          <w:rFonts w:ascii="Helvetica" w:hAnsi="Helvetica" w:cs="Arial"/>
          <w:sz w:val="28"/>
          <w:szCs w:val="28"/>
          <w:lang w:val="en-US" w:eastAsia="ja-JP"/>
        </w:rPr>
        <w:t>s we’ve watched</w:t>
      </w:r>
      <w:r w:rsidR="00581EE3">
        <w:rPr>
          <w:rFonts w:ascii="Helvetica" w:hAnsi="Helvetica" w:cs="Arial"/>
          <w:sz w:val="28"/>
          <w:szCs w:val="28"/>
          <w:lang w:val="en-US" w:eastAsia="ja-JP"/>
        </w:rPr>
        <w:t xml:space="preserve">, is </w:t>
      </w:r>
      <w:r w:rsidR="00F9508C">
        <w:rPr>
          <w:rFonts w:ascii="Helvetica" w:hAnsi="Helvetica" w:cs="Arial"/>
          <w:sz w:val="28"/>
          <w:szCs w:val="28"/>
          <w:lang w:val="en-US" w:eastAsia="ja-JP"/>
        </w:rPr>
        <w:t>very helpful to the discussions, making the ‘theoretical’ real.</w:t>
      </w:r>
    </w:p>
    <w:p w14:paraId="2FD81203" w14:textId="77777777" w:rsidR="00581EE3" w:rsidRDefault="00581EE3">
      <w:pPr>
        <w:rPr>
          <w:rFonts w:ascii="Helvetica" w:hAnsi="Helvetica" w:cs="Arial"/>
          <w:sz w:val="28"/>
          <w:szCs w:val="28"/>
          <w:lang w:val="en-US" w:eastAsia="ja-JP"/>
        </w:rPr>
      </w:pPr>
    </w:p>
    <w:p w14:paraId="0D2C4CFB" w14:textId="788A9C6D" w:rsidR="00300A5E" w:rsidRDefault="00581EE3">
      <w:pPr>
        <w:rPr>
          <w:rFonts w:ascii="Helvetica" w:hAnsi="Helvetica" w:cs="Arial"/>
          <w:sz w:val="28"/>
          <w:szCs w:val="28"/>
          <w:lang w:val="en-US" w:eastAsia="ja-JP"/>
        </w:rPr>
      </w:pPr>
      <w:r>
        <w:rPr>
          <w:rFonts w:ascii="Helvetica" w:hAnsi="Helvetica" w:cs="Arial"/>
          <w:sz w:val="28"/>
          <w:szCs w:val="28"/>
          <w:lang w:val="en-US" w:eastAsia="ja-JP"/>
        </w:rPr>
        <w:t>Students are given ‘work books’ at the beginning of the course, which contain an overview of the course, reviews of &amp; questions relating to each movie, exercises, short articles and references</w:t>
      </w:r>
      <w:r w:rsidR="00075BB1">
        <w:rPr>
          <w:rFonts w:ascii="Helvetica" w:hAnsi="Helvetica" w:cs="Arial"/>
          <w:sz w:val="28"/>
          <w:szCs w:val="28"/>
          <w:lang w:val="en-US" w:eastAsia="ja-JP"/>
        </w:rPr>
        <w:t>.</w:t>
      </w:r>
    </w:p>
    <w:p w14:paraId="6B7B697C" w14:textId="77777777" w:rsidR="00075BB1" w:rsidRDefault="00075BB1">
      <w:pPr>
        <w:rPr>
          <w:rFonts w:ascii="Helvetica" w:hAnsi="Helvetica" w:cs="Arial"/>
          <w:sz w:val="28"/>
          <w:szCs w:val="28"/>
          <w:lang w:val="en-US" w:eastAsia="ja-JP"/>
        </w:rPr>
      </w:pPr>
    </w:p>
    <w:p w14:paraId="789FEE77" w14:textId="77777777" w:rsidR="00075BB1" w:rsidRDefault="00075BB1">
      <w:pPr>
        <w:rPr>
          <w:rFonts w:ascii="Helvetica" w:hAnsi="Helvetica" w:cs="Arial"/>
          <w:sz w:val="28"/>
          <w:szCs w:val="28"/>
          <w:lang w:val="en-US" w:eastAsia="ja-JP"/>
        </w:rPr>
      </w:pPr>
    </w:p>
    <w:p w14:paraId="6C92C98B" w14:textId="77777777" w:rsidR="003305EE" w:rsidRDefault="003305EE">
      <w:pPr>
        <w:rPr>
          <w:rFonts w:ascii="Helvetica" w:hAnsi="Helvetica" w:cs="Arial"/>
          <w:sz w:val="28"/>
          <w:szCs w:val="28"/>
          <w:lang w:val="en-US" w:eastAsia="ja-JP"/>
        </w:rPr>
      </w:pPr>
    </w:p>
    <w:p w14:paraId="564AC338" w14:textId="77777777" w:rsidR="003305EE" w:rsidRDefault="003305EE">
      <w:pPr>
        <w:rPr>
          <w:rFonts w:ascii="Helvetica" w:hAnsi="Helvetica" w:cs="Arial"/>
          <w:sz w:val="28"/>
          <w:szCs w:val="28"/>
          <w:lang w:val="en-US" w:eastAsia="ja-JP"/>
        </w:rPr>
      </w:pPr>
    </w:p>
    <w:p w14:paraId="2CEE1D54" w14:textId="77777777" w:rsidR="003305EE" w:rsidRDefault="003305EE">
      <w:pPr>
        <w:rPr>
          <w:rFonts w:ascii="Helvetica" w:hAnsi="Helvetica" w:cs="Arial"/>
          <w:sz w:val="28"/>
          <w:szCs w:val="28"/>
          <w:lang w:val="en-US" w:eastAsia="ja-JP"/>
        </w:rPr>
      </w:pPr>
    </w:p>
    <w:p w14:paraId="45E7E6EC" w14:textId="77777777" w:rsidR="003305EE" w:rsidRDefault="003305EE">
      <w:pPr>
        <w:rPr>
          <w:rFonts w:ascii="Helvetica" w:hAnsi="Helvetica" w:cs="Arial"/>
          <w:sz w:val="28"/>
          <w:szCs w:val="28"/>
          <w:lang w:val="en-US" w:eastAsia="ja-JP"/>
        </w:rPr>
      </w:pPr>
    </w:p>
    <w:p w14:paraId="4D6C38E1" w14:textId="77777777" w:rsidR="00380E68" w:rsidRPr="00DA1CF9" w:rsidRDefault="00380E68">
      <w:pPr>
        <w:rPr>
          <w:rFonts w:ascii="Helvetica" w:hAnsi="Helvetica"/>
          <w:sz w:val="28"/>
          <w:szCs w:val="28"/>
        </w:rPr>
      </w:pPr>
    </w:p>
    <w:sectPr w:rsidR="00380E68" w:rsidRPr="00DA1CF9" w:rsidSect="00CD43AD">
      <w:footerReference w:type="even" r:id="rId9"/>
      <w:footerReference w:type="default" r:id="rId10"/>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052A13" w14:textId="77777777" w:rsidR="004B7F88" w:rsidRDefault="004B7F88" w:rsidP="00085F2B">
      <w:r>
        <w:separator/>
      </w:r>
    </w:p>
  </w:endnote>
  <w:endnote w:type="continuationSeparator" w:id="0">
    <w:p w14:paraId="4E39249B" w14:textId="77777777" w:rsidR="004B7F88" w:rsidRDefault="004B7F88" w:rsidP="00085F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A1F846" w14:textId="77777777" w:rsidR="00EB0C6D" w:rsidRDefault="00EB0C6D" w:rsidP="001E71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276C64B" w14:textId="77777777" w:rsidR="00EB0C6D" w:rsidRDefault="00EB0C6D" w:rsidP="00085F2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78F282" w14:textId="77777777" w:rsidR="00EB0C6D" w:rsidRDefault="00EB0C6D" w:rsidP="001E71E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9508C">
      <w:rPr>
        <w:rStyle w:val="PageNumber"/>
        <w:noProof/>
      </w:rPr>
      <w:t>1</w:t>
    </w:r>
    <w:r>
      <w:rPr>
        <w:rStyle w:val="PageNumber"/>
      </w:rPr>
      <w:fldChar w:fldCharType="end"/>
    </w:r>
  </w:p>
  <w:p w14:paraId="0C2D0DD9" w14:textId="77777777" w:rsidR="00EB0C6D" w:rsidRDefault="00EB0C6D" w:rsidP="00085F2B">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689194" w14:textId="77777777" w:rsidR="004B7F88" w:rsidRDefault="004B7F88" w:rsidP="00085F2B">
      <w:r>
        <w:separator/>
      </w:r>
    </w:p>
  </w:footnote>
  <w:footnote w:type="continuationSeparator" w:id="0">
    <w:p w14:paraId="3FAF11B8" w14:textId="77777777" w:rsidR="004B7F88" w:rsidRDefault="004B7F88" w:rsidP="00085F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348E734C"/>
    <w:multiLevelType w:val="hybridMultilevel"/>
    <w:tmpl w:val="F976A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19C5"/>
    <w:rsid w:val="0003405A"/>
    <w:rsid w:val="00075BB1"/>
    <w:rsid w:val="00085F2B"/>
    <w:rsid w:val="001E71E1"/>
    <w:rsid w:val="001F1774"/>
    <w:rsid w:val="00300A5E"/>
    <w:rsid w:val="0030313D"/>
    <w:rsid w:val="00312FA1"/>
    <w:rsid w:val="003305EE"/>
    <w:rsid w:val="00347955"/>
    <w:rsid w:val="00380E68"/>
    <w:rsid w:val="00394E50"/>
    <w:rsid w:val="003E2D1B"/>
    <w:rsid w:val="004146DC"/>
    <w:rsid w:val="00473633"/>
    <w:rsid w:val="004B7F88"/>
    <w:rsid w:val="004C7C22"/>
    <w:rsid w:val="00513FAF"/>
    <w:rsid w:val="00581EE3"/>
    <w:rsid w:val="005A4801"/>
    <w:rsid w:val="005C12F2"/>
    <w:rsid w:val="005D6AA4"/>
    <w:rsid w:val="005D6B4A"/>
    <w:rsid w:val="00600571"/>
    <w:rsid w:val="00621E42"/>
    <w:rsid w:val="0062609A"/>
    <w:rsid w:val="00665CF1"/>
    <w:rsid w:val="0073400B"/>
    <w:rsid w:val="0073745E"/>
    <w:rsid w:val="00774E15"/>
    <w:rsid w:val="00783B94"/>
    <w:rsid w:val="007E5544"/>
    <w:rsid w:val="00A40263"/>
    <w:rsid w:val="00A61FB3"/>
    <w:rsid w:val="00A677BA"/>
    <w:rsid w:val="00AB48BE"/>
    <w:rsid w:val="00AF2BAE"/>
    <w:rsid w:val="00B20F8F"/>
    <w:rsid w:val="00B939C4"/>
    <w:rsid w:val="00C05AEF"/>
    <w:rsid w:val="00C11242"/>
    <w:rsid w:val="00C85501"/>
    <w:rsid w:val="00CA02B9"/>
    <w:rsid w:val="00CD3081"/>
    <w:rsid w:val="00CD43AD"/>
    <w:rsid w:val="00CE7EDB"/>
    <w:rsid w:val="00D119C5"/>
    <w:rsid w:val="00D35667"/>
    <w:rsid w:val="00D702BA"/>
    <w:rsid w:val="00DA1CF9"/>
    <w:rsid w:val="00DF5B1A"/>
    <w:rsid w:val="00E32341"/>
    <w:rsid w:val="00EB0C6D"/>
    <w:rsid w:val="00EE5723"/>
    <w:rsid w:val="00F9508C"/>
    <w:rsid w:val="00FB6AF7"/>
    <w:rsid w:val="00FF47B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9F4EBC6"/>
  <w14:defaultImageDpi w14:val="300"/>
  <w15:docId w15:val="{4D2D15AD-27D1-4D57-9994-EDADDE3F2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en-AU"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Verdana" w:hAnsi="Verdana"/>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677BA"/>
    <w:rPr>
      <w:color w:val="0000FF" w:themeColor="hyperlink"/>
      <w:u w:val="single"/>
    </w:rPr>
  </w:style>
  <w:style w:type="paragraph" w:styleId="ListParagraph">
    <w:name w:val="List Paragraph"/>
    <w:basedOn w:val="Normal"/>
    <w:uiPriority w:val="34"/>
    <w:qFormat/>
    <w:rsid w:val="00A61FB3"/>
    <w:pPr>
      <w:ind w:left="720"/>
      <w:contextualSpacing/>
    </w:pPr>
  </w:style>
  <w:style w:type="character" w:styleId="FollowedHyperlink">
    <w:name w:val="FollowedHyperlink"/>
    <w:basedOn w:val="DefaultParagraphFont"/>
    <w:uiPriority w:val="99"/>
    <w:semiHidden/>
    <w:unhideWhenUsed/>
    <w:rsid w:val="00473633"/>
    <w:rPr>
      <w:color w:val="800080" w:themeColor="followedHyperlink"/>
      <w:u w:val="single"/>
    </w:rPr>
  </w:style>
  <w:style w:type="paragraph" w:styleId="Footer">
    <w:name w:val="footer"/>
    <w:basedOn w:val="Normal"/>
    <w:link w:val="FooterChar"/>
    <w:uiPriority w:val="99"/>
    <w:unhideWhenUsed/>
    <w:rsid w:val="00085F2B"/>
    <w:pPr>
      <w:tabs>
        <w:tab w:val="center" w:pos="4320"/>
        <w:tab w:val="right" w:pos="8640"/>
      </w:tabs>
    </w:pPr>
  </w:style>
  <w:style w:type="character" w:customStyle="1" w:styleId="FooterChar">
    <w:name w:val="Footer Char"/>
    <w:basedOn w:val="DefaultParagraphFont"/>
    <w:link w:val="Footer"/>
    <w:uiPriority w:val="99"/>
    <w:rsid w:val="00085F2B"/>
    <w:rPr>
      <w:rFonts w:ascii="Verdana" w:hAnsi="Verdana"/>
      <w:sz w:val="24"/>
      <w:szCs w:val="24"/>
      <w:lang w:eastAsia="en-US"/>
    </w:rPr>
  </w:style>
  <w:style w:type="character" w:styleId="PageNumber">
    <w:name w:val="page number"/>
    <w:basedOn w:val="DefaultParagraphFont"/>
    <w:uiPriority w:val="99"/>
    <w:semiHidden/>
    <w:unhideWhenUsed/>
    <w:rsid w:val="00085F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yperlink" Target="http://cce.sydney.edu.au/course/CAC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C9E793-4084-4B83-A705-64B397BD34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1904</Words>
  <Characters>10859</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Anna Wisehart</cp:lastModifiedBy>
  <cp:revision>2</cp:revision>
  <dcterms:created xsi:type="dcterms:W3CDTF">2018-08-26T18:43:00Z</dcterms:created>
  <dcterms:modified xsi:type="dcterms:W3CDTF">2018-08-26T18:43:00Z</dcterms:modified>
</cp:coreProperties>
</file>